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BABB0" w14:textId="321831AB" w:rsidR="00576C4B" w:rsidRDefault="00B12261" w:rsidP="00576C4B">
      <w:pPr>
        <w:pStyle w:val="Heading1"/>
        <w:jc w:val="center"/>
        <w:rPr>
          <w:u w:val="single"/>
        </w:rPr>
      </w:pPr>
      <w:proofErr w:type="gramStart"/>
      <w:r>
        <w:rPr>
          <w:u w:val="single"/>
        </w:rPr>
        <w:t xml:space="preserve">Director </w:t>
      </w:r>
      <w:r w:rsidR="00576C4B">
        <w:rPr>
          <w:u w:val="single"/>
        </w:rPr>
        <w:t>:</w:t>
      </w:r>
      <w:proofErr w:type="gramEnd"/>
      <w:r w:rsidR="00576C4B">
        <w:rPr>
          <w:u w:val="single"/>
        </w:rPr>
        <w:t xml:space="preserve"> </w:t>
      </w:r>
      <w:r>
        <w:rPr>
          <w:u w:val="single"/>
        </w:rPr>
        <w:t>Science &amp; Research</w:t>
      </w:r>
      <w:r w:rsidR="00576C4B">
        <w:rPr>
          <w:u w:val="single"/>
        </w:rPr>
        <w:t>, WRI</w:t>
      </w:r>
      <w:r w:rsidR="00576C4B" w:rsidRPr="00541F86">
        <w:rPr>
          <w:u w:val="single"/>
        </w:rPr>
        <w:t xml:space="preserve"> India</w:t>
      </w:r>
    </w:p>
    <w:p w14:paraId="77963748" w14:textId="77777777" w:rsidR="00576C4B" w:rsidRPr="00BD3EDC" w:rsidRDefault="00576C4B" w:rsidP="00BD3EDC"/>
    <w:p w14:paraId="4CF14711" w14:textId="29F9AEB2" w:rsidR="00576C4B" w:rsidRDefault="00576C4B" w:rsidP="00576C4B">
      <w:pPr>
        <w:rPr>
          <w:rFonts w:ascii="Calibri" w:hAnsi="Calibri"/>
        </w:rPr>
      </w:pPr>
      <w:r w:rsidRPr="009726A4">
        <w:rPr>
          <w:rFonts w:ascii="Calibri" w:hAnsi="Calibri"/>
        </w:rPr>
        <w:t>Location:</w:t>
      </w:r>
      <w:r>
        <w:rPr>
          <w:rFonts w:ascii="Calibri" w:hAnsi="Calibri"/>
        </w:rPr>
        <w:t xml:space="preserve"> </w:t>
      </w:r>
      <w:r w:rsidR="006910F7">
        <w:rPr>
          <w:rFonts w:ascii="Calibri" w:hAnsi="Calibri"/>
        </w:rPr>
        <w:t>New Delhi</w:t>
      </w:r>
      <w:r w:rsidRPr="009726A4">
        <w:rPr>
          <w:rFonts w:ascii="Calibri" w:hAnsi="Calibri"/>
        </w:rPr>
        <w:t>, India</w:t>
      </w:r>
    </w:p>
    <w:p w14:paraId="5F4044B8" w14:textId="7A784A8B" w:rsidR="00576C4B" w:rsidRPr="009726A4" w:rsidRDefault="00576C4B" w:rsidP="00576C4B">
      <w:pPr>
        <w:rPr>
          <w:rFonts w:ascii="Calibri" w:hAnsi="Calibri"/>
        </w:rPr>
      </w:pPr>
      <w:r w:rsidRPr="009726A4">
        <w:rPr>
          <w:rFonts w:ascii="Calibri" w:hAnsi="Calibri"/>
        </w:rPr>
        <w:t>Position Type:</w:t>
      </w:r>
      <w:r>
        <w:rPr>
          <w:rFonts w:ascii="Calibri" w:hAnsi="Calibri"/>
        </w:rPr>
        <w:t xml:space="preserve"> </w:t>
      </w:r>
      <w:r w:rsidR="006910F7">
        <w:rPr>
          <w:rFonts w:ascii="Calibri" w:hAnsi="Calibri"/>
        </w:rPr>
        <w:t>F</w:t>
      </w:r>
      <w:r w:rsidRPr="009726A4">
        <w:rPr>
          <w:rFonts w:ascii="Calibri" w:hAnsi="Calibri"/>
        </w:rPr>
        <w:t>ull-time</w:t>
      </w:r>
      <w:r w:rsidR="00DB091F">
        <w:rPr>
          <w:rFonts w:ascii="Calibri" w:hAnsi="Calibri"/>
        </w:rPr>
        <w:t xml:space="preserve"> regular</w:t>
      </w:r>
    </w:p>
    <w:p w14:paraId="73BDC642" w14:textId="145D7282" w:rsidR="00576C4B" w:rsidRDefault="00576C4B" w:rsidP="00576C4B">
      <w:pPr>
        <w:rPr>
          <w:rFonts w:ascii="Calibri" w:hAnsi="Calibri"/>
        </w:rPr>
      </w:pPr>
    </w:p>
    <w:p w14:paraId="5FFE9D45" w14:textId="77777777" w:rsidR="00DB091F" w:rsidRPr="009726A4" w:rsidRDefault="00DB091F" w:rsidP="00576C4B">
      <w:pPr>
        <w:rPr>
          <w:rFonts w:ascii="Calibri" w:hAnsi="Calibri"/>
        </w:rPr>
      </w:pPr>
    </w:p>
    <w:p w14:paraId="526BB601" w14:textId="77777777" w:rsidR="00576C4B" w:rsidRDefault="00576C4B" w:rsidP="00576C4B">
      <w:pPr>
        <w:jc w:val="both"/>
        <w:rPr>
          <w:rFonts w:ascii="Calibri" w:hAnsi="Calibri"/>
          <w:b/>
          <w:sz w:val="28"/>
        </w:rPr>
      </w:pPr>
      <w:bookmarkStart w:id="0" w:name="_Hlk509582177"/>
      <w:bookmarkStart w:id="1" w:name="_GoBack"/>
      <w:r w:rsidRPr="009726A4">
        <w:rPr>
          <w:rFonts w:ascii="Calibri" w:hAnsi="Calibri"/>
          <w:b/>
          <w:sz w:val="28"/>
        </w:rPr>
        <w:t>Institution Overview</w:t>
      </w:r>
      <w:r>
        <w:rPr>
          <w:rFonts w:ascii="Calibri" w:hAnsi="Calibri"/>
          <w:b/>
          <w:sz w:val="28"/>
        </w:rPr>
        <w:t>:</w:t>
      </w:r>
    </w:p>
    <w:p w14:paraId="09323117" w14:textId="00D580B1" w:rsidR="00576C4B" w:rsidRDefault="00576C4B" w:rsidP="00576C4B">
      <w:pPr>
        <w:jc w:val="both"/>
        <w:rPr>
          <w:rFonts w:ascii="Calibri" w:hAnsi="Calibri"/>
          <w:b/>
          <w:sz w:val="28"/>
        </w:rPr>
      </w:pPr>
    </w:p>
    <w:p w14:paraId="38B36E0D" w14:textId="457F685E" w:rsidR="001B76DA" w:rsidRPr="001B76DA" w:rsidRDefault="001B76DA" w:rsidP="001B76DA">
      <w:pPr>
        <w:jc w:val="both"/>
        <w:rPr>
          <w:rFonts w:asciiTheme="minorHAnsi" w:hAnsiTheme="minorHAnsi" w:cstheme="minorHAnsi"/>
        </w:rPr>
      </w:pPr>
      <w:r w:rsidRPr="001B76DA">
        <w:rPr>
          <w:rFonts w:asciiTheme="minorHAnsi" w:hAnsiTheme="minorHAnsi" w:cstheme="minorHAnsi"/>
        </w:rPr>
        <w:t>World Resources Institute India (WRII) is a wholly owned subsidiary of WRI established in India. It works with leaders to transform great ideas into actions to protect our natural resources, basis for the economic opportunities and human well-being. WRI India focuses on critical challenges concerning cities, energy, climate change, forests, water, and food. WRI India is affiliated with the World Resources Institute (WRI), a global research organization tha</w:t>
      </w:r>
      <w:r>
        <w:rPr>
          <w:rFonts w:asciiTheme="minorHAnsi" w:hAnsiTheme="minorHAnsi" w:cstheme="minorHAnsi"/>
        </w:rPr>
        <w:t>t operates in over 50 countries</w:t>
      </w:r>
      <w:r w:rsidRPr="001B76DA">
        <w:rPr>
          <w:rFonts w:asciiTheme="minorHAnsi" w:hAnsiTheme="minorHAnsi" w:cstheme="minorHAnsi"/>
        </w:rPr>
        <w:t>.  </w:t>
      </w:r>
    </w:p>
    <w:p w14:paraId="61C0B382" w14:textId="77777777" w:rsidR="001B76DA" w:rsidRPr="001B76DA" w:rsidRDefault="001B76DA" w:rsidP="001B76DA">
      <w:pPr>
        <w:pStyle w:val="NormalWeb"/>
        <w:shd w:val="clear" w:color="auto" w:fill="FFFFFF"/>
        <w:spacing w:before="0" w:beforeAutospacing="0" w:after="0" w:afterAutospacing="0"/>
        <w:jc w:val="both"/>
        <w:textAlignment w:val="baseline"/>
        <w:rPr>
          <w:rFonts w:asciiTheme="minorHAnsi" w:hAnsiTheme="minorHAnsi" w:cstheme="minorHAnsi"/>
          <w:color w:val="333333"/>
        </w:rPr>
      </w:pPr>
    </w:p>
    <w:p w14:paraId="64FDB259" w14:textId="1D806573" w:rsidR="001F2040" w:rsidRPr="001B76DA" w:rsidRDefault="001F2040" w:rsidP="001B76DA">
      <w:pPr>
        <w:pStyle w:val="NormalWeb"/>
        <w:shd w:val="clear" w:color="auto" w:fill="FFFFFF"/>
        <w:spacing w:before="0" w:beforeAutospacing="0" w:after="0" w:afterAutospacing="0"/>
        <w:jc w:val="both"/>
        <w:textAlignment w:val="baseline"/>
        <w:rPr>
          <w:rFonts w:asciiTheme="minorHAnsi" w:hAnsiTheme="minorHAnsi" w:cstheme="minorHAnsi"/>
        </w:rPr>
      </w:pPr>
      <w:hyperlink r:id="rId8" w:history="1">
        <w:r w:rsidRPr="001B76DA">
          <w:rPr>
            <w:rStyle w:val="Hyperlink"/>
            <w:rFonts w:asciiTheme="minorHAnsi" w:hAnsiTheme="minorHAnsi" w:cstheme="minorHAnsi"/>
            <w:b/>
            <w:bCs/>
            <w:color w:val="3D87CF"/>
            <w:bdr w:val="none" w:sz="0" w:space="0" w:color="auto" w:frame="1"/>
          </w:rPr>
          <w:t>World Resources Institute</w:t>
        </w:r>
      </w:hyperlink>
      <w:r w:rsidRPr="001B76DA">
        <w:rPr>
          <w:rFonts w:asciiTheme="minorHAnsi" w:hAnsiTheme="minorHAnsi" w:cstheme="minorHAnsi"/>
          <w:color w:val="333333"/>
        </w:rPr>
        <w:t> </w:t>
      </w:r>
      <w:r w:rsidRPr="001B76DA">
        <w:rPr>
          <w:rFonts w:asciiTheme="minorHAnsi" w:hAnsiTheme="minorHAnsi" w:cstheme="minorHAnsi"/>
        </w:rPr>
        <w:t xml:space="preserve">(WRI) is an independent, nonprofit global research organization that turns big ideas into action at the nexus of environment, economic opportunity and human well-being. We are working to address six critical challenges that the world must overcome this decade </w:t>
      </w:r>
      <w:proofErr w:type="gramStart"/>
      <w:r w:rsidRPr="001B76DA">
        <w:rPr>
          <w:rFonts w:asciiTheme="minorHAnsi" w:hAnsiTheme="minorHAnsi" w:cstheme="minorHAnsi"/>
        </w:rPr>
        <w:t>in order to</w:t>
      </w:r>
      <w:proofErr w:type="gramEnd"/>
      <w:r w:rsidRPr="001B76DA">
        <w:rPr>
          <w:rFonts w:asciiTheme="minorHAnsi" w:hAnsiTheme="minorHAnsi" w:cstheme="minorHAnsi"/>
        </w:rPr>
        <w:t xml:space="preserve"> secure a sustainable future for people and the planet: climate change, energy, food, forests, water and sustainable cities.</w:t>
      </w:r>
    </w:p>
    <w:p w14:paraId="73AFDE84" w14:textId="77777777" w:rsidR="001F2040" w:rsidRPr="001B76DA" w:rsidRDefault="001F2040" w:rsidP="001B76DA">
      <w:pPr>
        <w:pStyle w:val="NormalWeb"/>
        <w:shd w:val="clear" w:color="auto" w:fill="FFFFFF"/>
        <w:spacing w:before="150" w:beforeAutospacing="0" w:after="150" w:afterAutospacing="0"/>
        <w:jc w:val="both"/>
        <w:textAlignment w:val="baseline"/>
        <w:rPr>
          <w:rFonts w:asciiTheme="minorHAnsi" w:hAnsiTheme="minorHAnsi" w:cstheme="minorHAnsi"/>
        </w:rPr>
      </w:pPr>
      <w:r w:rsidRPr="001B76DA">
        <w:rPr>
          <w:rFonts w:asciiTheme="minorHAnsi" w:hAnsiTheme="minorHAnsi" w:cstheme="minorHAnsi"/>
        </w:rPr>
        <w:t>We are passionate. We value our diversity of interests, skills and backgrounds. We have a flexible work environment. And we share a common goal to catalyze change that will improve the lives of people. Our shared ideals are at the core of our approach. They include: integrity, innovation, urgency, independence and respect.</w:t>
      </w:r>
    </w:p>
    <w:p w14:paraId="3CF85428" w14:textId="77777777" w:rsidR="001F2040" w:rsidRPr="001B76DA" w:rsidRDefault="001F2040" w:rsidP="001B76DA">
      <w:pPr>
        <w:pStyle w:val="NormalWeb"/>
        <w:shd w:val="clear" w:color="auto" w:fill="FFFFFF"/>
        <w:spacing w:before="150" w:beforeAutospacing="0" w:after="150" w:afterAutospacing="0"/>
        <w:jc w:val="both"/>
        <w:textAlignment w:val="baseline"/>
        <w:rPr>
          <w:rFonts w:asciiTheme="minorHAnsi" w:hAnsiTheme="minorHAnsi" w:cstheme="minorHAnsi"/>
        </w:rPr>
      </w:pPr>
      <w:r w:rsidRPr="001B76DA">
        <w:rPr>
          <w:rFonts w:asciiTheme="minorHAnsi" w:hAnsiTheme="minorHAnsi" w:cstheme="minorHAnsi"/>
        </w:rPr>
        <w:t>The foundation of our work is delivering high-quality research, data, maps and analysis to solve the world’s greatest environment and international development</w:t>
      </w:r>
      <w:r w:rsidRPr="001B76DA">
        <w:rPr>
          <w:rFonts w:asciiTheme="minorHAnsi" w:hAnsiTheme="minorHAnsi" w:cstheme="minorHAnsi"/>
          <w:color w:val="333333"/>
        </w:rPr>
        <w:t> </w:t>
      </w:r>
      <w:hyperlink r:id="rId9" w:history="1">
        <w:r w:rsidRPr="001B76DA">
          <w:rPr>
            <w:rStyle w:val="Hyperlink"/>
            <w:rFonts w:asciiTheme="minorHAnsi" w:hAnsiTheme="minorHAnsi" w:cstheme="minorHAnsi"/>
            <w:b/>
            <w:bCs/>
            <w:color w:val="3D87CF"/>
            <w:bdr w:val="none" w:sz="0" w:space="0" w:color="auto" w:frame="1"/>
          </w:rPr>
          <w:t>challenges</w:t>
        </w:r>
      </w:hyperlink>
      <w:r w:rsidRPr="001B76DA">
        <w:rPr>
          <w:rFonts w:asciiTheme="minorHAnsi" w:hAnsiTheme="minorHAnsi" w:cstheme="minorHAnsi"/>
          <w:color w:val="333333"/>
        </w:rPr>
        <w:t xml:space="preserve">, </w:t>
      </w:r>
      <w:r w:rsidRPr="001B76DA">
        <w:rPr>
          <w:rFonts w:asciiTheme="minorHAnsi" w:hAnsiTheme="minorHAnsi" w:cstheme="minorHAnsi"/>
        </w:rPr>
        <w:t>and improve people’s lives. We work with leaders in government, business and civil society to drive ambitious action and create change on the ground. Equally important, we bring together partners to develop breakthrough ideas and scale-up solutions for far-reaching, enduring impact.</w:t>
      </w:r>
    </w:p>
    <w:p w14:paraId="1DC15315" w14:textId="4D272618" w:rsidR="001F2040" w:rsidRPr="001B76DA" w:rsidRDefault="001F2040" w:rsidP="001B76DA">
      <w:pPr>
        <w:pStyle w:val="NormalWeb"/>
        <w:shd w:val="clear" w:color="auto" w:fill="FFFFFF"/>
        <w:spacing w:before="150" w:beforeAutospacing="0" w:after="150" w:afterAutospacing="0"/>
        <w:jc w:val="both"/>
        <w:textAlignment w:val="baseline"/>
        <w:rPr>
          <w:rFonts w:asciiTheme="minorHAnsi" w:hAnsiTheme="minorHAnsi" w:cstheme="minorHAnsi"/>
          <w:color w:val="333333"/>
        </w:rPr>
      </w:pPr>
      <w:r w:rsidRPr="001B76DA">
        <w:rPr>
          <w:rFonts w:asciiTheme="minorHAnsi" w:hAnsiTheme="minorHAnsi" w:cstheme="minorHAnsi"/>
        </w:rPr>
        <w:t>We have been growing rapidly: our staff has doubled in size over the past 5 years and our operating budget is now $100 million. Founded in 1982, WRI has a global staff of nearly 700 people with work spanning 50 countries. We have offices</w:t>
      </w:r>
      <w:r w:rsidR="001B76DA">
        <w:rPr>
          <w:rFonts w:asciiTheme="minorHAnsi" w:hAnsiTheme="minorHAnsi" w:cstheme="minorHAnsi"/>
        </w:rPr>
        <w:t xml:space="preserve"> in </w:t>
      </w:r>
      <w:hyperlink r:id="rId10" w:history="1">
        <w:r w:rsidR="001B76DA" w:rsidRPr="001B76DA">
          <w:rPr>
            <w:rStyle w:val="Hyperlink"/>
            <w:rFonts w:asciiTheme="minorHAnsi" w:hAnsiTheme="minorHAnsi" w:cstheme="minorHAnsi"/>
            <w:b/>
            <w:bCs/>
            <w:color w:val="3D87CF"/>
            <w:bdr w:val="none" w:sz="0" w:space="0" w:color="auto" w:frame="1"/>
          </w:rPr>
          <w:t>Af</w:t>
        </w:r>
        <w:r w:rsidR="001B76DA" w:rsidRPr="001B76DA">
          <w:rPr>
            <w:rStyle w:val="Hyperlink"/>
            <w:rFonts w:asciiTheme="minorHAnsi" w:hAnsiTheme="minorHAnsi" w:cstheme="minorHAnsi"/>
            <w:b/>
            <w:bCs/>
            <w:color w:val="3D87CF"/>
            <w:bdr w:val="none" w:sz="0" w:space="0" w:color="auto" w:frame="1"/>
          </w:rPr>
          <w:t>r</w:t>
        </w:r>
        <w:r w:rsidR="001B76DA" w:rsidRPr="001B76DA">
          <w:rPr>
            <w:rStyle w:val="Hyperlink"/>
            <w:rFonts w:asciiTheme="minorHAnsi" w:hAnsiTheme="minorHAnsi" w:cstheme="minorHAnsi"/>
            <w:b/>
            <w:bCs/>
            <w:color w:val="3D87CF"/>
            <w:bdr w:val="none" w:sz="0" w:space="0" w:color="auto" w:frame="1"/>
          </w:rPr>
          <w:t>ica</w:t>
        </w:r>
      </w:hyperlink>
      <w:r w:rsidR="001B76DA">
        <w:rPr>
          <w:rFonts w:asciiTheme="minorHAnsi" w:hAnsiTheme="minorHAnsi" w:cstheme="minorHAnsi"/>
          <w:color w:val="333333"/>
        </w:rPr>
        <w:t xml:space="preserve">, </w:t>
      </w:r>
      <w:hyperlink r:id="rId11" w:history="1">
        <w:r w:rsidR="001B76DA" w:rsidRPr="001B76DA">
          <w:rPr>
            <w:rStyle w:val="Hyperlink"/>
            <w:rFonts w:asciiTheme="minorHAnsi" w:hAnsiTheme="minorHAnsi" w:cstheme="minorHAnsi"/>
            <w:b/>
            <w:bCs/>
            <w:color w:val="3D87CF"/>
            <w:bdr w:val="none" w:sz="0" w:space="0" w:color="auto" w:frame="1"/>
          </w:rPr>
          <w:t>Br</w:t>
        </w:r>
        <w:r w:rsidR="001B76DA" w:rsidRPr="001B76DA">
          <w:rPr>
            <w:rStyle w:val="Hyperlink"/>
            <w:rFonts w:asciiTheme="minorHAnsi" w:hAnsiTheme="minorHAnsi" w:cstheme="minorHAnsi"/>
            <w:b/>
            <w:bCs/>
            <w:color w:val="3D87CF"/>
            <w:bdr w:val="none" w:sz="0" w:space="0" w:color="auto" w:frame="1"/>
          </w:rPr>
          <w:t>a</w:t>
        </w:r>
        <w:r w:rsidR="001B76DA" w:rsidRPr="001B76DA">
          <w:rPr>
            <w:rStyle w:val="Hyperlink"/>
            <w:rFonts w:asciiTheme="minorHAnsi" w:hAnsiTheme="minorHAnsi" w:cstheme="minorHAnsi"/>
            <w:b/>
            <w:bCs/>
            <w:color w:val="3D87CF"/>
            <w:bdr w:val="none" w:sz="0" w:space="0" w:color="auto" w:frame="1"/>
          </w:rPr>
          <w:t>zil</w:t>
        </w:r>
      </w:hyperlink>
      <w:r w:rsidR="001B76DA">
        <w:rPr>
          <w:rFonts w:asciiTheme="minorHAnsi" w:hAnsiTheme="minorHAnsi" w:cstheme="minorHAnsi"/>
          <w:color w:val="333333"/>
        </w:rPr>
        <w:t xml:space="preserve">, </w:t>
      </w:r>
      <w:hyperlink r:id="rId12" w:history="1">
        <w:r w:rsidR="001B76DA" w:rsidRPr="001B76DA">
          <w:rPr>
            <w:rStyle w:val="Hyperlink"/>
            <w:rFonts w:asciiTheme="minorHAnsi" w:hAnsiTheme="minorHAnsi" w:cstheme="minorHAnsi"/>
            <w:b/>
            <w:bCs/>
            <w:color w:val="3D87CF"/>
            <w:bdr w:val="none" w:sz="0" w:space="0" w:color="auto" w:frame="1"/>
          </w:rPr>
          <w:t>China</w:t>
        </w:r>
      </w:hyperlink>
      <w:r w:rsidR="001B76DA">
        <w:rPr>
          <w:rFonts w:asciiTheme="minorHAnsi" w:hAnsiTheme="minorHAnsi" w:cstheme="minorHAnsi"/>
          <w:color w:val="333333"/>
        </w:rPr>
        <w:t xml:space="preserve">,  </w:t>
      </w:r>
      <w:hyperlink r:id="rId13" w:history="1">
        <w:r w:rsidR="001B76DA" w:rsidRPr="001B76DA">
          <w:rPr>
            <w:rStyle w:val="Hyperlink"/>
            <w:rFonts w:asciiTheme="minorHAnsi" w:hAnsiTheme="minorHAnsi" w:cstheme="minorHAnsi"/>
            <w:b/>
            <w:bCs/>
            <w:color w:val="3D87CF"/>
            <w:bdr w:val="none" w:sz="0" w:space="0" w:color="auto" w:frame="1"/>
          </w:rPr>
          <w:t>Europe</w:t>
        </w:r>
      </w:hyperlink>
      <w:r w:rsidR="001B76DA">
        <w:rPr>
          <w:rFonts w:asciiTheme="minorHAnsi" w:hAnsiTheme="minorHAnsi" w:cstheme="minorHAnsi"/>
          <w:color w:val="333333"/>
        </w:rPr>
        <w:t xml:space="preserve">, </w:t>
      </w:r>
      <w:hyperlink r:id="rId14" w:history="1">
        <w:r w:rsidR="001B76DA" w:rsidRPr="001B76DA">
          <w:rPr>
            <w:rStyle w:val="Hyperlink"/>
            <w:rFonts w:asciiTheme="minorHAnsi" w:hAnsiTheme="minorHAnsi" w:cstheme="minorHAnsi"/>
            <w:b/>
            <w:bCs/>
            <w:color w:val="3D87CF"/>
            <w:bdr w:val="none" w:sz="0" w:space="0" w:color="auto" w:frame="1"/>
          </w:rPr>
          <w:t>India</w:t>
        </w:r>
      </w:hyperlink>
      <w:r w:rsidR="001B76DA">
        <w:rPr>
          <w:rFonts w:asciiTheme="minorHAnsi" w:hAnsiTheme="minorHAnsi" w:cstheme="minorHAnsi"/>
          <w:color w:val="333333"/>
        </w:rPr>
        <w:t xml:space="preserve">, </w:t>
      </w:r>
      <w:hyperlink r:id="rId15" w:history="1">
        <w:r w:rsidR="001B76DA" w:rsidRPr="001B76DA">
          <w:rPr>
            <w:rStyle w:val="Hyperlink"/>
            <w:rFonts w:asciiTheme="minorHAnsi" w:hAnsiTheme="minorHAnsi" w:cstheme="minorHAnsi"/>
            <w:b/>
            <w:bCs/>
            <w:color w:val="3D87CF"/>
            <w:bdr w:val="none" w:sz="0" w:space="0" w:color="auto" w:frame="1"/>
          </w:rPr>
          <w:t>Indonesia</w:t>
        </w:r>
      </w:hyperlink>
      <w:r w:rsidR="001B76DA">
        <w:rPr>
          <w:rFonts w:asciiTheme="minorHAnsi" w:hAnsiTheme="minorHAnsi" w:cstheme="minorHAnsi"/>
          <w:color w:val="333333"/>
        </w:rPr>
        <w:t xml:space="preserve">, </w:t>
      </w:r>
      <w:hyperlink r:id="rId16" w:history="1">
        <w:r w:rsidR="001B76DA" w:rsidRPr="001B76DA">
          <w:rPr>
            <w:rStyle w:val="Hyperlink"/>
            <w:rFonts w:asciiTheme="minorHAnsi" w:hAnsiTheme="minorHAnsi" w:cstheme="minorHAnsi"/>
            <w:b/>
            <w:bCs/>
            <w:color w:val="3D87CF"/>
            <w:bdr w:val="none" w:sz="0" w:space="0" w:color="auto" w:frame="1"/>
          </w:rPr>
          <w:t>Mexico</w:t>
        </w:r>
      </w:hyperlink>
      <w:r w:rsidR="001B76DA">
        <w:rPr>
          <w:rFonts w:asciiTheme="minorHAnsi" w:hAnsiTheme="minorHAnsi" w:cstheme="minorHAnsi"/>
          <w:color w:val="333333"/>
        </w:rPr>
        <w:t xml:space="preserve"> </w:t>
      </w:r>
      <w:r w:rsidR="001B76DA" w:rsidRPr="001B76DA">
        <w:rPr>
          <w:rFonts w:asciiTheme="minorHAnsi" w:hAnsiTheme="minorHAnsi" w:cstheme="minorHAnsi"/>
        </w:rPr>
        <w:t>and the</w:t>
      </w:r>
      <w:r w:rsidR="001B76DA">
        <w:rPr>
          <w:rFonts w:asciiTheme="minorHAnsi" w:hAnsiTheme="minorHAnsi" w:cstheme="minorHAnsi"/>
        </w:rPr>
        <w:t xml:space="preserve"> </w:t>
      </w:r>
      <w:hyperlink r:id="rId17" w:history="1">
        <w:r w:rsidR="001B76DA" w:rsidRPr="001B76DA">
          <w:rPr>
            <w:rStyle w:val="Hyperlink"/>
            <w:rFonts w:asciiTheme="minorHAnsi" w:hAnsiTheme="minorHAnsi" w:cstheme="minorHAnsi"/>
            <w:b/>
            <w:bCs/>
            <w:color w:val="3D87CF"/>
            <w:bdr w:val="none" w:sz="0" w:space="0" w:color="auto" w:frame="1"/>
          </w:rPr>
          <w:t>United States</w:t>
        </w:r>
      </w:hyperlink>
      <w:r w:rsidRPr="001B76DA">
        <w:rPr>
          <w:rFonts w:asciiTheme="minorHAnsi" w:hAnsiTheme="minorHAnsi" w:cstheme="minorHAnsi"/>
          <w:color w:val="333333"/>
        </w:rPr>
        <w:t>.  </w:t>
      </w:r>
    </w:p>
    <w:p w14:paraId="4E7E7386" w14:textId="1D5361C0" w:rsidR="009F2758" w:rsidRPr="001B76DA" w:rsidRDefault="001F2040" w:rsidP="001B76DA">
      <w:pPr>
        <w:pStyle w:val="NormalWeb"/>
        <w:shd w:val="clear" w:color="auto" w:fill="FFFFFF"/>
        <w:spacing w:before="150" w:beforeAutospacing="0" w:after="150" w:afterAutospacing="0"/>
        <w:jc w:val="both"/>
        <w:textAlignment w:val="baseline"/>
        <w:rPr>
          <w:rFonts w:ascii="Calibri" w:hAnsi="Calibri"/>
        </w:rPr>
      </w:pPr>
      <w:r w:rsidRPr="001B76DA">
        <w:rPr>
          <w:rFonts w:ascii="Calibri" w:hAnsi="Calibri"/>
        </w:rPr>
        <w:t>WRI is committed to advancing gender and social equity for human well-being in our mission and applies this principle to our organizational and programmatic practices.</w:t>
      </w:r>
      <w:r w:rsidR="001B76DA" w:rsidRPr="001B76DA">
        <w:rPr>
          <w:rFonts w:ascii="Calibri" w:hAnsi="Calibri"/>
        </w:rPr>
        <w:t xml:space="preserve"> </w:t>
      </w:r>
      <w:r w:rsidR="009F2758" w:rsidRPr="001B76DA">
        <w:rPr>
          <w:rFonts w:ascii="Calibri" w:hAnsi="Calibri"/>
        </w:rPr>
        <w:t xml:space="preserve">WRI’s global agenda requires a staff that is diverse – with respect to race, gender, cultural, and international background. </w:t>
      </w:r>
      <w:r w:rsidR="001B76DA" w:rsidRPr="001B76DA">
        <w:rPr>
          <w:rFonts w:ascii="Calibri" w:hAnsi="Calibri"/>
        </w:rPr>
        <w:t xml:space="preserve">Foreign candidate needs to have a valid work permit for India. </w:t>
      </w:r>
      <w:r w:rsidR="009F2758" w:rsidRPr="001B76DA">
        <w:rPr>
          <w:rFonts w:ascii="Calibri" w:hAnsi="Calibri"/>
        </w:rPr>
        <w:t>Diverse perspectives and experience enhance the way WRI selects and approaches issues, as well as the creativity and applicability of WRI's policy research and analysis.</w:t>
      </w:r>
      <w:bookmarkEnd w:id="0"/>
      <w:bookmarkEnd w:id="1"/>
    </w:p>
    <w:p w14:paraId="19B6B56F" w14:textId="77777777" w:rsidR="001F2040" w:rsidRDefault="001F2040" w:rsidP="00576C4B">
      <w:pPr>
        <w:jc w:val="both"/>
        <w:rPr>
          <w:rFonts w:ascii="Calibri" w:hAnsi="Calibri"/>
          <w:b/>
          <w:sz w:val="28"/>
        </w:rPr>
      </w:pPr>
    </w:p>
    <w:p w14:paraId="23540C16" w14:textId="77777777" w:rsidR="00B12261" w:rsidRPr="009726A4" w:rsidRDefault="00B12261" w:rsidP="00576C4B">
      <w:pPr>
        <w:jc w:val="both"/>
        <w:rPr>
          <w:rFonts w:ascii="Calibri" w:hAnsi="Calibri"/>
          <w:b/>
          <w:sz w:val="28"/>
        </w:rPr>
      </w:pPr>
    </w:p>
    <w:p w14:paraId="2EF1F792" w14:textId="625E15DB" w:rsidR="00576C4B" w:rsidRPr="00BB25BD" w:rsidRDefault="00576C4B" w:rsidP="00576C4B">
      <w:pPr>
        <w:tabs>
          <w:tab w:val="left" w:pos="2430"/>
        </w:tabs>
        <w:jc w:val="both"/>
        <w:rPr>
          <w:rFonts w:ascii="Calibri" w:hAnsi="Calibri"/>
        </w:rPr>
      </w:pPr>
    </w:p>
    <w:p w14:paraId="5330DB64" w14:textId="77777777" w:rsidR="00DB091F" w:rsidRDefault="00DB091F" w:rsidP="00576C4B">
      <w:pPr>
        <w:tabs>
          <w:tab w:val="left" w:pos="2430"/>
        </w:tabs>
        <w:jc w:val="both"/>
        <w:rPr>
          <w:rFonts w:ascii="Calibri" w:hAnsi="Calibri"/>
        </w:rPr>
      </w:pPr>
    </w:p>
    <w:p w14:paraId="63CCEC4B" w14:textId="77777777" w:rsidR="00576C4B" w:rsidRDefault="00576C4B" w:rsidP="00576C4B">
      <w:pPr>
        <w:tabs>
          <w:tab w:val="left" w:pos="2430"/>
        </w:tabs>
        <w:jc w:val="both"/>
        <w:rPr>
          <w:rFonts w:ascii="Calibri" w:hAnsi="Calibri"/>
        </w:rPr>
      </w:pPr>
    </w:p>
    <w:p w14:paraId="4791D82E" w14:textId="77777777" w:rsidR="00576C4B" w:rsidRPr="00FA7419" w:rsidRDefault="00576C4B" w:rsidP="00576C4B">
      <w:pPr>
        <w:jc w:val="both"/>
        <w:rPr>
          <w:rFonts w:ascii="Calibri" w:hAnsi="Calibri"/>
          <w:b/>
          <w:sz w:val="28"/>
        </w:rPr>
      </w:pPr>
      <w:r w:rsidRPr="00FA7419">
        <w:rPr>
          <w:rFonts w:ascii="Calibri" w:hAnsi="Calibri"/>
          <w:b/>
          <w:sz w:val="28"/>
        </w:rPr>
        <w:t>Position Overview</w:t>
      </w:r>
      <w:r>
        <w:rPr>
          <w:rFonts w:ascii="Calibri" w:hAnsi="Calibri"/>
          <w:b/>
          <w:sz w:val="28"/>
        </w:rPr>
        <w:t>:</w:t>
      </w:r>
    </w:p>
    <w:p w14:paraId="411F3BDF" w14:textId="77777777" w:rsidR="00576C4B" w:rsidRDefault="00576C4B" w:rsidP="00576C4B">
      <w:pPr>
        <w:jc w:val="both"/>
        <w:rPr>
          <w:rFonts w:ascii="Calibri" w:hAnsi="Calibri"/>
        </w:rPr>
      </w:pPr>
    </w:p>
    <w:p w14:paraId="752059D5" w14:textId="77777777" w:rsidR="00B12261" w:rsidRPr="00B12261" w:rsidRDefault="00B12261" w:rsidP="00B12261">
      <w:pPr>
        <w:tabs>
          <w:tab w:val="left" w:pos="2430"/>
        </w:tabs>
        <w:jc w:val="both"/>
        <w:rPr>
          <w:rFonts w:ascii="Calibri" w:hAnsi="Calibri"/>
        </w:rPr>
      </w:pPr>
      <w:r w:rsidRPr="00B12261">
        <w:rPr>
          <w:rFonts w:ascii="Calibri" w:hAnsi="Calibri"/>
        </w:rPr>
        <w:t xml:space="preserve">The Science and Research (S&amp;R) Director will foster a culture of research excellence and ensure high quality research across WRI India’s offices in Delhi, Mumbai, and Bengaluru. He or she will work closely with WRI’s Global Science and Research (S&amp;R) team, leading the peer review process for WRI-branded knowledge products in India, mentoring staff, developing and providing training, and ensuring that WRI’s strategies are evidence-based and contribute to achieving WRI’s goals. </w:t>
      </w:r>
    </w:p>
    <w:p w14:paraId="75233411" w14:textId="77777777" w:rsidR="00B12261" w:rsidRPr="00B12261" w:rsidRDefault="00B12261" w:rsidP="00B12261">
      <w:pPr>
        <w:tabs>
          <w:tab w:val="left" w:pos="2430"/>
        </w:tabs>
        <w:jc w:val="both"/>
        <w:rPr>
          <w:rFonts w:ascii="Calibri" w:hAnsi="Calibri"/>
        </w:rPr>
      </w:pPr>
      <w:r w:rsidRPr="00B12261">
        <w:rPr>
          <w:rFonts w:ascii="Calibri" w:hAnsi="Calibri"/>
        </w:rPr>
        <w:t xml:space="preserve">All WRI-branded knowledge products pass through a rigorous, centralized peer review process, involving both internal and external experts, to help ensure quality, accuracy, institutional coherence, and a lack of bias in our research. WRI measures the success of publications in terms of the quality of research and its ability to drive change in the world in ways that support our mission. </w:t>
      </w:r>
    </w:p>
    <w:p w14:paraId="7AC8B2BF" w14:textId="31ECE8F1" w:rsidR="00576C4B" w:rsidRDefault="00B12261" w:rsidP="00B12261">
      <w:pPr>
        <w:tabs>
          <w:tab w:val="left" w:pos="2430"/>
        </w:tabs>
        <w:jc w:val="both"/>
        <w:rPr>
          <w:rFonts w:ascii="Calibri" w:hAnsi="Calibri"/>
        </w:rPr>
      </w:pPr>
      <w:r w:rsidRPr="00B12261">
        <w:rPr>
          <w:rFonts w:ascii="Calibri" w:hAnsi="Calibri"/>
        </w:rPr>
        <w:t>The successful candidate will derive satisfaction from helping others to succeed. They will have strong analytical skills, cross-disciplinary experience, and a passion for environment and development issues. He or she will use expert judgment to approve publications and will stand up for quality against resistance. The successful candidate must ensure ethical /good practice of maintaining confidentiality of the review process, and be objective and constructive in scrutiny and the effective supervision of plagiarism and malpractices.</w:t>
      </w:r>
    </w:p>
    <w:p w14:paraId="68B141A3" w14:textId="77777777" w:rsidR="00B12261" w:rsidRDefault="00B12261" w:rsidP="00B12261">
      <w:pPr>
        <w:tabs>
          <w:tab w:val="left" w:pos="2430"/>
        </w:tabs>
        <w:jc w:val="both"/>
        <w:rPr>
          <w:rFonts w:ascii="Calibri" w:hAnsi="Calibri"/>
        </w:rPr>
      </w:pPr>
    </w:p>
    <w:p w14:paraId="026CF0CA" w14:textId="10A88F1D" w:rsidR="00B12261" w:rsidRPr="00B12261" w:rsidRDefault="00B12261" w:rsidP="00B12261">
      <w:pPr>
        <w:tabs>
          <w:tab w:val="left" w:pos="2430"/>
        </w:tabs>
        <w:jc w:val="both"/>
        <w:rPr>
          <w:rFonts w:ascii="Calibri" w:hAnsi="Calibri"/>
        </w:rPr>
      </w:pPr>
      <w:r w:rsidRPr="00B12261">
        <w:rPr>
          <w:rFonts w:ascii="Calibri" w:hAnsi="Calibri"/>
        </w:rPr>
        <w:t xml:space="preserve">The Director for Science and Research is a full-time position and </w:t>
      </w:r>
      <w:r>
        <w:rPr>
          <w:rFonts w:ascii="Calibri" w:hAnsi="Calibri"/>
        </w:rPr>
        <w:t>has following</w:t>
      </w:r>
      <w:r w:rsidRPr="00B12261">
        <w:rPr>
          <w:rFonts w:ascii="Calibri" w:hAnsi="Calibri"/>
        </w:rPr>
        <w:t xml:space="preserve"> primary functions:</w:t>
      </w:r>
    </w:p>
    <w:p w14:paraId="285E19E0" w14:textId="77777777" w:rsidR="00B12261" w:rsidRPr="00B12261" w:rsidRDefault="00B12261" w:rsidP="00B12261">
      <w:pPr>
        <w:numPr>
          <w:ilvl w:val="0"/>
          <w:numId w:val="1"/>
        </w:numPr>
        <w:ind w:left="0"/>
        <w:jc w:val="both"/>
        <w:rPr>
          <w:rFonts w:ascii="Calibri" w:hAnsi="Calibri"/>
          <w:bCs/>
        </w:rPr>
      </w:pPr>
      <w:r w:rsidRPr="00B12261">
        <w:rPr>
          <w:rFonts w:ascii="Calibri" w:hAnsi="Calibri"/>
          <w:bCs/>
        </w:rPr>
        <w:t>Create a strong culture of research excellence across the organization, working closely with the WRI India CEO Office Director and the Global Science and Research team;</w:t>
      </w:r>
    </w:p>
    <w:p w14:paraId="3D136B76" w14:textId="77777777" w:rsidR="00B12261" w:rsidRPr="00B12261" w:rsidRDefault="00B12261" w:rsidP="00B12261">
      <w:pPr>
        <w:numPr>
          <w:ilvl w:val="0"/>
          <w:numId w:val="1"/>
        </w:numPr>
        <w:ind w:left="0"/>
        <w:jc w:val="both"/>
        <w:rPr>
          <w:rFonts w:ascii="Calibri" w:hAnsi="Calibri"/>
          <w:bCs/>
        </w:rPr>
      </w:pPr>
      <w:r w:rsidRPr="00B12261">
        <w:rPr>
          <w:rFonts w:ascii="Calibri" w:hAnsi="Calibri"/>
          <w:bCs/>
        </w:rPr>
        <w:t>Ensure that all WRI India-branded knowledge products meet WRI’s quality standards and are designed to deliver actionable results; and</w:t>
      </w:r>
    </w:p>
    <w:p w14:paraId="2D0E6A7B" w14:textId="77777777" w:rsidR="00B12261" w:rsidRPr="00B12261" w:rsidRDefault="00B12261" w:rsidP="00B12261">
      <w:pPr>
        <w:numPr>
          <w:ilvl w:val="0"/>
          <w:numId w:val="1"/>
        </w:numPr>
        <w:ind w:left="0"/>
        <w:jc w:val="both"/>
        <w:rPr>
          <w:rFonts w:ascii="Calibri" w:hAnsi="Calibri"/>
          <w:bCs/>
        </w:rPr>
      </w:pPr>
      <w:r w:rsidRPr="00B12261">
        <w:rPr>
          <w:rFonts w:ascii="Calibri" w:hAnsi="Calibri"/>
          <w:bCs/>
        </w:rPr>
        <w:t>Strengthen WRI India’s capacity to conduct high-quality, actionable research by providing guidance on research design, data interpretation, analytical issues, and effective writing.</w:t>
      </w:r>
    </w:p>
    <w:p w14:paraId="1D17B7A5" w14:textId="77777777" w:rsidR="00B12261" w:rsidRDefault="00B12261" w:rsidP="00B12261">
      <w:pPr>
        <w:numPr>
          <w:ilvl w:val="0"/>
          <w:numId w:val="1"/>
        </w:numPr>
        <w:ind w:left="0"/>
        <w:jc w:val="both"/>
        <w:rPr>
          <w:rFonts w:ascii="Calibri" w:hAnsi="Calibri"/>
          <w:bCs/>
        </w:rPr>
      </w:pPr>
      <w:r w:rsidRPr="00B12261">
        <w:rPr>
          <w:rFonts w:ascii="Calibri" w:hAnsi="Calibri"/>
          <w:bCs/>
        </w:rPr>
        <w:t>Build partnerships with academia and external subject matter experts to bring in all-round perspectives within WRI India publications and research outputs.</w:t>
      </w:r>
    </w:p>
    <w:p w14:paraId="007E4E04" w14:textId="16398A83" w:rsidR="00576C4B" w:rsidRDefault="00576C4B" w:rsidP="00576C4B">
      <w:pPr>
        <w:jc w:val="both"/>
        <w:rPr>
          <w:rFonts w:ascii="Calibri" w:hAnsi="Calibri"/>
        </w:rPr>
      </w:pPr>
    </w:p>
    <w:p w14:paraId="0883900D" w14:textId="77777777" w:rsidR="00576C4B" w:rsidRPr="009726A4" w:rsidRDefault="00576C4B" w:rsidP="00576C4B">
      <w:pPr>
        <w:jc w:val="both"/>
        <w:rPr>
          <w:rFonts w:ascii="Calibri" w:hAnsi="Calibri"/>
        </w:rPr>
      </w:pPr>
    </w:p>
    <w:p w14:paraId="3A39F6BA" w14:textId="77777777" w:rsidR="00576C4B" w:rsidRPr="00FA7419" w:rsidRDefault="00576C4B" w:rsidP="00576C4B">
      <w:pPr>
        <w:jc w:val="both"/>
        <w:rPr>
          <w:rFonts w:ascii="Calibri" w:hAnsi="Calibri"/>
          <w:b/>
          <w:sz w:val="28"/>
        </w:rPr>
      </w:pPr>
      <w:r>
        <w:rPr>
          <w:rFonts w:ascii="Calibri" w:hAnsi="Calibri"/>
          <w:b/>
          <w:sz w:val="28"/>
        </w:rPr>
        <w:t xml:space="preserve">Key </w:t>
      </w:r>
      <w:r w:rsidRPr="00FA7419">
        <w:rPr>
          <w:rFonts w:ascii="Calibri" w:hAnsi="Calibri"/>
          <w:b/>
          <w:sz w:val="28"/>
        </w:rPr>
        <w:t>Responsibilities</w:t>
      </w:r>
      <w:r>
        <w:rPr>
          <w:rFonts w:ascii="Calibri" w:hAnsi="Calibri"/>
          <w:b/>
          <w:sz w:val="28"/>
        </w:rPr>
        <w:t>:</w:t>
      </w:r>
    </w:p>
    <w:p w14:paraId="36E8B475" w14:textId="4766DF13" w:rsidR="00B12261" w:rsidRDefault="00B12261" w:rsidP="00B12261">
      <w:pPr>
        <w:jc w:val="both"/>
        <w:rPr>
          <w:rFonts w:ascii="Calibri" w:hAnsi="Calibri"/>
          <w:bCs/>
        </w:rPr>
      </w:pPr>
    </w:p>
    <w:p w14:paraId="285D83F0" w14:textId="77777777" w:rsidR="00B12261" w:rsidRPr="006910F7" w:rsidRDefault="00B12261" w:rsidP="006910F7">
      <w:pPr>
        <w:jc w:val="both"/>
        <w:rPr>
          <w:rFonts w:ascii="Calibri" w:hAnsi="Calibri"/>
          <w:b/>
          <w:bCs/>
        </w:rPr>
      </w:pPr>
      <w:r w:rsidRPr="006910F7">
        <w:rPr>
          <w:rFonts w:ascii="Calibri" w:hAnsi="Calibri"/>
          <w:b/>
          <w:bCs/>
        </w:rPr>
        <w:t>Create a strong culture of research excellence</w:t>
      </w:r>
    </w:p>
    <w:p w14:paraId="269B567F" w14:textId="77777777" w:rsidR="00B12261" w:rsidRPr="006910F7" w:rsidRDefault="00B12261" w:rsidP="006910F7">
      <w:pPr>
        <w:numPr>
          <w:ilvl w:val="0"/>
          <w:numId w:val="1"/>
        </w:numPr>
        <w:ind w:left="0"/>
        <w:jc w:val="both"/>
        <w:rPr>
          <w:rFonts w:ascii="Calibri" w:hAnsi="Calibri"/>
          <w:bCs/>
        </w:rPr>
      </w:pPr>
      <w:r w:rsidRPr="006910F7">
        <w:rPr>
          <w:rFonts w:ascii="Calibri" w:hAnsi="Calibri"/>
          <w:bCs/>
        </w:rPr>
        <w:t>Ensure that the links between research and outcomes are understood by all program staff and pursued as an integral part of strategies to drive sustainable outcomes.</w:t>
      </w:r>
    </w:p>
    <w:p w14:paraId="3052047A" w14:textId="77777777" w:rsidR="00B12261" w:rsidRPr="006910F7" w:rsidRDefault="00B12261" w:rsidP="006910F7">
      <w:pPr>
        <w:numPr>
          <w:ilvl w:val="0"/>
          <w:numId w:val="1"/>
        </w:numPr>
        <w:ind w:left="0"/>
        <w:jc w:val="both"/>
        <w:rPr>
          <w:rFonts w:ascii="Calibri" w:hAnsi="Calibri"/>
          <w:bCs/>
        </w:rPr>
      </w:pPr>
      <w:r w:rsidRPr="006910F7">
        <w:rPr>
          <w:rFonts w:ascii="Calibri" w:hAnsi="Calibri"/>
          <w:bCs/>
        </w:rPr>
        <w:t xml:space="preserve">Foster a learning culture where constructive criticism and candor are highly valued and staff feel empowered to speak up and discuss failures. </w:t>
      </w:r>
    </w:p>
    <w:p w14:paraId="55829AF4" w14:textId="77777777" w:rsidR="00B12261" w:rsidRPr="006910F7" w:rsidRDefault="00B12261" w:rsidP="006910F7">
      <w:pPr>
        <w:numPr>
          <w:ilvl w:val="0"/>
          <w:numId w:val="1"/>
        </w:numPr>
        <w:ind w:left="0"/>
        <w:jc w:val="both"/>
        <w:rPr>
          <w:rFonts w:ascii="Calibri" w:hAnsi="Calibri"/>
          <w:bCs/>
        </w:rPr>
      </w:pPr>
      <w:r w:rsidRPr="006910F7">
        <w:rPr>
          <w:rFonts w:ascii="Calibri" w:hAnsi="Calibri"/>
          <w:bCs/>
        </w:rPr>
        <w:lastRenderedPageBreak/>
        <w:t>Work with the India Director to ensure organizational incentives are aligned with promoting high-quality research.</w:t>
      </w:r>
    </w:p>
    <w:p w14:paraId="4BC25F51" w14:textId="77777777" w:rsidR="006910F7" w:rsidRDefault="006910F7" w:rsidP="006910F7">
      <w:pPr>
        <w:jc w:val="both"/>
        <w:rPr>
          <w:rFonts w:ascii="Calibri" w:hAnsi="Calibri"/>
          <w:b/>
          <w:bCs/>
        </w:rPr>
      </w:pPr>
    </w:p>
    <w:p w14:paraId="0E7F6C4B" w14:textId="612B0DEE" w:rsidR="00B12261" w:rsidRPr="006910F7" w:rsidRDefault="00B12261" w:rsidP="006910F7">
      <w:pPr>
        <w:jc w:val="both"/>
        <w:rPr>
          <w:rFonts w:ascii="Calibri" w:hAnsi="Calibri"/>
          <w:b/>
          <w:bCs/>
        </w:rPr>
      </w:pPr>
      <w:r w:rsidRPr="006910F7">
        <w:rPr>
          <w:rFonts w:ascii="Calibri" w:hAnsi="Calibri"/>
          <w:b/>
          <w:bCs/>
        </w:rPr>
        <w:t>Ensure that all WRI India-branded knowledge products meet WRI’s quality standards and are designed to deliver actionable results</w:t>
      </w:r>
    </w:p>
    <w:p w14:paraId="496A3111" w14:textId="77777777" w:rsidR="00B12261" w:rsidRPr="006910F7" w:rsidRDefault="00B12261" w:rsidP="006910F7">
      <w:pPr>
        <w:numPr>
          <w:ilvl w:val="0"/>
          <w:numId w:val="1"/>
        </w:numPr>
        <w:ind w:left="0"/>
        <w:jc w:val="both"/>
        <w:rPr>
          <w:rFonts w:ascii="Calibri" w:hAnsi="Calibri"/>
          <w:bCs/>
        </w:rPr>
      </w:pPr>
      <w:r w:rsidRPr="006910F7">
        <w:rPr>
          <w:rFonts w:ascii="Calibri" w:hAnsi="Calibri"/>
          <w:bCs/>
        </w:rPr>
        <w:t>Work with the WRI India CEO and the Global Science &amp; Research team to oversee the peer review process for WRI India-branded publications.</w:t>
      </w:r>
    </w:p>
    <w:p w14:paraId="09E93F62" w14:textId="77777777" w:rsidR="00B12261" w:rsidRPr="006910F7" w:rsidRDefault="00B12261" w:rsidP="006910F7">
      <w:pPr>
        <w:numPr>
          <w:ilvl w:val="0"/>
          <w:numId w:val="1"/>
        </w:numPr>
        <w:ind w:left="0"/>
        <w:jc w:val="both"/>
        <w:rPr>
          <w:rFonts w:ascii="Calibri" w:hAnsi="Calibri"/>
          <w:bCs/>
        </w:rPr>
      </w:pPr>
      <w:r w:rsidRPr="006910F7">
        <w:rPr>
          <w:rFonts w:ascii="Calibri" w:hAnsi="Calibri"/>
          <w:bCs/>
        </w:rPr>
        <w:t xml:space="preserve">Provide early feedback to authors on research design and the provision of robust evidence that is fit for key audiences—including policymakers, businesses, multilateral development organizations—and coherent with other research and publications at WRI. </w:t>
      </w:r>
    </w:p>
    <w:p w14:paraId="54313CC9" w14:textId="77777777" w:rsidR="00B12261" w:rsidRPr="006910F7" w:rsidRDefault="00B12261" w:rsidP="006910F7">
      <w:pPr>
        <w:numPr>
          <w:ilvl w:val="0"/>
          <w:numId w:val="1"/>
        </w:numPr>
        <w:ind w:left="0"/>
        <w:jc w:val="both"/>
        <w:rPr>
          <w:rFonts w:ascii="Calibri" w:hAnsi="Calibri"/>
          <w:bCs/>
        </w:rPr>
      </w:pPr>
      <w:r w:rsidRPr="006910F7">
        <w:rPr>
          <w:rFonts w:ascii="Calibri" w:hAnsi="Calibri"/>
          <w:bCs/>
        </w:rPr>
        <w:t xml:space="preserve">Review WRI India publications to determine whether they meet WRI’s research standards and approve them for publication. </w:t>
      </w:r>
    </w:p>
    <w:p w14:paraId="7FF5CEF8" w14:textId="77777777" w:rsidR="00B12261" w:rsidRPr="006910F7" w:rsidRDefault="00B12261" w:rsidP="006910F7">
      <w:pPr>
        <w:numPr>
          <w:ilvl w:val="0"/>
          <w:numId w:val="1"/>
        </w:numPr>
        <w:ind w:left="0"/>
        <w:jc w:val="both"/>
        <w:rPr>
          <w:rFonts w:ascii="Calibri" w:hAnsi="Calibri"/>
          <w:bCs/>
        </w:rPr>
      </w:pPr>
      <w:r w:rsidRPr="006910F7">
        <w:rPr>
          <w:rFonts w:ascii="Calibri" w:hAnsi="Calibri"/>
          <w:bCs/>
        </w:rPr>
        <w:t xml:space="preserve">Assist research staff to identify external experts who can provide objective, relevant reviews of drafts. </w:t>
      </w:r>
    </w:p>
    <w:p w14:paraId="06EB51B2" w14:textId="77777777" w:rsidR="006910F7" w:rsidRDefault="006910F7" w:rsidP="006910F7">
      <w:pPr>
        <w:jc w:val="both"/>
        <w:rPr>
          <w:rFonts w:ascii="Calibri" w:hAnsi="Calibri"/>
          <w:b/>
          <w:bCs/>
        </w:rPr>
      </w:pPr>
    </w:p>
    <w:p w14:paraId="14120C23" w14:textId="7ACF89ED" w:rsidR="00B12261" w:rsidRPr="006910F7" w:rsidRDefault="00B12261" w:rsidP="006910F7">
      <w:pPr>
        <w:jc w:val="both"/>
        <w:rPr>
          <w:rFonts w:ascii="Arial" w:hAnsi="Arial" w:cs="Arial"/>
          <w:b/>
          <w:color w:val="000000"/>
          <w:shd w:val="clear" w:color="auto" w:fill="FFFFFF"/>
        </w:rPr>
      </w:pPr>
      <w:r w:rsidRPr="006910F7">
        <w:rPr>
          <w:rFonts w:ascii="Calibri" w:hAnsi="Calibri"/>
          <w:b/>
          <w:bCs/>
        </w:rPr>
        <w:t>Strengthen WRI India’s capacity to conduct high-quality actionable research</w:t>
      </w:r>
    </w:p>
    <w:p w14:paraId="136860ED" w14:textId="77777777" w:rsidR="00B12261" w:rsidRPr="006910F7" w:rsidRDefault="00B12261" w:rsidP="006910F7">
      <w:pPr>
        <w:numPr>
          <w:ilvl w:val="0"/>
          <w:numId w:val="1"/>
        </w:numPr>
        <w:ind w:left="0"/>
        <w:jc w:val="both"/>
        <w:rPr>
          <w:rFonts w:ascii="Calibri" w:hAnsi="Calibri"/>
          <w:bCs/>
        </w:rPr>
      </w:pPr>
      <w:r w:rsidRPr="006910F7">
        <w:rPr>
          <w:rFonts w:ascii="Calibri" w:hAnsi="Calibri"/>
          <w:bCs/>
        </w:rPr>
        <w:t xml:space="preserve">Provide support to program staff on how to produce high-quality work, including research design, data interpretation, analytical issues, and effective writing. </w:t>
      </w:r>
    </w:p>
    <w:p w14:paraId="265B1F25" w14:textId="77777777" w:rsidR="00B12261" w:rsidRPr="006910F7" w:rsidRDefault="00B12261" w:rsidP="006910F7">
      <w:pPr>
        <w:numPr>
          <w:ilvl w:val="0"/>
          <w:numId w:val="1"/>
        </w:numPr>
        <w:ind w:left="0"/>
        <w:jc w:val="both"/>
        <w:rPr>
          <w:rFonts w:ascii="Calibri" w:hAnsi="Calibri"/>
          <w:bCs/>
        </w:rPr>
      </w:pPr>
      <w:r w:rsidRPr="006910F7">
        <w:rPr>
          <w:rFonts w:ascii="Calibri" w:hAnsi="Calibri"/>
          <w:bCs/>
        </w:rPr>
        <w:t>Identify skills gaps and contribute to the development of S&amp;R research training modules to address those gaps.</w:t>
      </w:r>
    </w:p>
    <w:p w14:paraId="10C68704" w14:textId="77777777" w:rsidR="00B12261" w:rsidRPr="006910F7" w:rsidRDefault="00B12261" w:rsidP="006910F7">
      <w:pPr>
        <w:numPr>
          <w:ilvl w:val="0"/>
          <w:numId w:val="1"/>
        </w:numPr>
        <w:ind w:left="0"/>
        <w:jc w:val="both"/>
        <w:rPr>
          <w:rFonts w:ascii="Calibri" w:hAnsi="Calibri"/>
          <w:bCs/>
        </w:rPr>
      </w:pPr>
      <w:r w:rsidRPr="006910F7">
        <w:rPr>
          <w:rFonts w:ascii="Calibri" w:hAnsi="Calibri"/>
          <w:bCs/>
        </w:rPr>
        <w:t>Instigate a regular series of early research seminars to provide early feedback to researchers, connect the dots across programs, and foster a culture of openness to feedback.</w:t>
      </w:r>
    </w:p>
    <w:p w14:paraId="2B365D40" w14:textId="77777777" w:rsidR="00B12261" w:rsidRPr="006910F7" w:rsidRDefault="00B12261" w:rsidP="006910F7">
      <w:pPr>
        <w:numPr>
          <w:ilvl w:val="0"/>
          <w:numId w:val="1"/>
        </w:numPr>
        <w:ind w:left="0"/>
        <w:jc w:val="both"/>
        <w:rPr>
          <w:rFonts w:ascii="Calibri" w:hAnsi="Calibri"/>
          <w:bCs/>
        </w:rPr>
      </w:pPr>
      <w:r w:rsidRPr="006910F7">
        <w:rPr>
          <w:rFonts w:ascii="Calibri" w:hAnsi="Calibri"/>
          <w:bCs/>
        </w:rPr>
        <w:t>Participate in hiring of research-focused staff by providing support to staff on research design, data interpretation, analytical issues, and effective writing.</w:t>
      </w:r>
    </w:p>
    <w:p w14:paraId="5FA42DF3" w14:textId="77777777" w:rsidR="00B12261" w:rsidRPr="006910F7" w:rsidRDefault="00B12261" w:rsidP="006910F7">
      <w:pPr>
        <w:numPr>
          <w:ilvl w:val="0"/>
          <w:numId w:val="1"/>
        </w:numPr>
        <w:ind w:left="0"/>
        <w:jc w:val="both"/>
        <w:rPr>
          <w:rFonts w:ascii="Calibri" w:hAnsi="Calibri"/>
          <w:bCs/>
        </w:rPr>
      </w:pPr>
      <w:r w:rsidRPr="006910F7">
        <w:rPr>
          <w:rFonts w:ascii="Calibri" w:hAnsi="Calibri"/>
          <w:bCs/>
        </w:rPr>
        <w:t>Contribute to research components of fundraising proposals.</w:t>
      </w:r>
    </w:p>
    <w:p w14:paraId="5088BA3D" w14:textId="77777777" w:rsidR="00B12261" w:rsidRPr="00B12261" w:rsidRDefault="00B12261" w:rsidP="00B12261">
      <w:pPr>
        <w:jc w:val="both"/>
        <w:rPr>
          <w:rFonts w:ascii="Calibri" w:hAnsi="Calibri"/>
          <w:bCs/>
        </w:rPr>
      </w:pPr>
    </w:p>
    <w:p w14:paraId="6B261711" w14:textId="77777777" w:rsidR="00576C4B" w:rsidRDefault="00576C4B" w:rsidP="00576C4B">
      <w:pPr>
        <w:jc w:val="both"/>
        <w:rPr>
          <w:rFonts w:ascii="Calibri" w:hAnsi="Calibri"/>
        </w:rPr>
      </w:pPr>
    </w:p>
    <w:p w14:paraId="2F4FDDB7" w14:textId="77777777" w:rsidR="00576C4B" w:rsidRPr="00FA7419" w:rsidRDefault="00576C4B" w:rsidP="00576C4B">
      <w:pPr>
        <w:jc w:val="both"/>
        <w:rPr>
          <w:rFonts w:ascii="Calibri" w:hAnsi="Calibri"/>
          <w:b/>
          <w:sz w:val="28"/>
        </w:rPr>
      </w:pPr>
      <w:r>
        <w:rPr>
          <w:rFonts w:ascii="Calibri" w:hAnsi="Calibri"/>
          <w:b/>
          <w:sz w:val="28"/>
        </w:rPr>
        <w:t>Qualifications</w:t>
      </w:r>
    </w:p>
    <w:p w14:paraId="20E450DC" w14:textId="77777777" w:rsidR="00B12261" w:rsidRPr="00B12261" w:rsidRDefault="00B12261" w:rsidP="00B12261">
      <w:pPr>
        <w:pStyle w:val="ListParagraph"/>
        <w:numPr>
          <w:ilvl w:val="0"/>
          <w:numId w:val="2"/>
        </w:numPr>
        <w:ind w:left="0"/>
        <w:jc w:val="both"/>
        <w:rPr>
          <w:rFonts w:ascii="Calibri" w:eastAsia="Times New Roman" w:hAnsi="Calibri"/>
          <w:bCs/>
          <w:lang w:eastAsia="en-US"/>
        </w:rPr>
      </w:pPr>
      <w:r w:rsidRPr="00B12261">
        <w:rPr>
          <w:rFonts w:ascii="Calibri" w:eastAsia="Times New Roman" w:hAnsi="Calibri"/>
          <w:bCs/>
          <w:lang w:eastAsia="en-US"/>
        </w:rPr>
        <w:t xml:space="preserve">Track record of producing and overseeing high-quality research. </w:t>
      </w:r>
    </w:p>
    <w:p w14:paraId="71FEDC37" w14:textId="77777777" w:rsidR="00B12261" w:rsidRPr="00B12261" w:rsidRDefault="00B12261" w:rsidP="00B12261">
      <w:pPr>
        <w:pStyle w:val="ListParagraph"/>
        <w:numPr>
          <w:ilvl w:val="0"/>
          <w:numId w:val="2"/>
        </w:numPr>
        <w:ind w:left="0"/>
        <w:jc w:val="both"/>
        <w:rPr>
          <w:rFonts w:ascii="Calibri" w:eastAsia="Times New Roman" w:hAnsi="Calibri"/>
          <w:bCs/>
          <w:lang w:eastAsia="en-US"/>
        </w:rPr>
      </w:pPr>
      <w:r w:rsidRPr="00B12261">
        <w:rPr>
          <w:rFonts w:ascii="Calibri" w:eastAsia="Times New Roman" w:hAnsi="Calibri"/>
          <w:bCs/>
          <w:lang w:eastAsia="en-US"/>
        </w:rPr>
        <w:t xml:space="preserve">Strategic thinking, strong planning and managerial skills. </w:t>
      </w:r>
    </w:p>
    <w:p w14:paraId="59531115" w14:textId="77777777" w:rsidR="00B12261" w:rsidRPr="00B12261" w:rsidRDefault="00B12261" w:rsidP="00B12261">
      <w:pPr>
        <w:pStyle w:val="ListParagraph"/>
        <w:numPr>
          <w:ilvl w:val="0"/>
          <w:numId w:val="2"/>
        </w:numPr>
        <w:ind w:left="0"/>
        <w:jc w:val="both"/>
        <w:rPr>
          <w:rFonts w:ascii="Calibri" w:eastAsia="Times New Roman" w:hAnsi="Calibri"/>
          <w:bCs/>
          <w:lang w:eastAsia="en-US"/>
        </w:rPr>
      </w:pPr>
      <w:r w:rsidRPr="00B12261">
        <w:rPr>
          <w:rFonts w:ascii="Calibri" w:eastAsia="Times New Roman" w:hAnsi="Calibri"/>
          <w:bCs/>
          <w:lang w:eastAsia="en-US"/>
        </w:rPr>
        <w:t>Demonstrated knowledge of specific research methods, quantitative or qualitative, and ability to communicate those methods clearly to diverse colleagues.</w:t>
      </w:r>
      <w:r w:rsidRPr="00B12261" w:rsidDel="00964FAF">
        <w:rPr>
          <w:rFonts w:ascii="Calibri" w:eastAsia="Times New Roman" w:hAnsi="Calibri"/>
          <w:bCs/>
          <w:lang w:eastAsia="en-US"/>
        </w:rPr>
        <w:t xml:space="preserve"> </w:t>
      </w:r>
    </w:p>
    <w:p w14:paraId="62C32A12" w14:textId="77777777" w:rsidR="00B12261" w:rsidRPr="00B12261" w:rsidRDefault="00B12261" w:rsidP="00B12261">
      <w:pPr>
        <w:pStyle w:val="ListParagraph"/>
        <w:numPr>
          <w:ilvl w:val="0"/>
          <w:numId w:val="2"/>
        </w:numPr>
        <w:ind w:left="0"/>
        <w:jc w:val="both"/>
        <w:rPr>
          <w:rFonts w:ascii="Calibri" w:eastAsia="Times New Roman" w:hAnsi="Calibri"/>
          <w:bCs/>
          <w:lang w:eastAsia="en-US"/>
        </w:rPr>
      </w:pPr>
      <w:r w:rsidRPr="00B12261">
        <w:rPr>
          <w:rFonts w:ascii="Calibri" w:eastAsia="Times New Roman" w:hAnsi="Calibri"/>
          <w:bCs/>
          <w:lang w:eastAsia="en-US"/>
        </w:rPr>
        <w:t>Sound judgment and the ability to uphold high quality standards. Strong sense of skepticism and the ability to diagnose and articulate weaknesses in research.</w:t>
      </w:r>
    </w:p>
    <w:p w14:paraId="7431CD67" w14:textId="77777777" w:rsidR="00B12261" w:rsidRPr="00B12261" w:rsidRDefault="00B12261" w:rsidP="00B12261">
      <w:pPr>
        <w:pStyle w:val="ListParagraph"/>
        <w:numPr>
          <w:ilvl w:val="0"/>
          <w:numId w:val="2"/>
        </w:numPr>
        <w:ind w:left="0"/>
        <w:jc w:val="both"/>
        <w:rPr>
          <w:rFonts w:ascii="Calibri" w:eastAsia="Times New Roman" w:hAnsi="Calibri"/>
          <w:bCs/>
          <w:lang w:eastAsia="en-US"/>
        </w:rPr>
      </w:pPr>
      <w:r w:rsidRPr="00B12261">
        <w:rPr>
          <w:rFonts w:ascii="Calibri" w:eastAsia="Times New Roman" w:hAnsi="Calibri"/>
          <w:bCs/>
          <w:lang w:eastAsia="en-US"/>
        </w:rPr>
        <w:t xml:space="preserve">Demonstrated ability to mentor staff and give constructive feedback and clearly explain the reasoning behind decisions. </w:t>
      </w:r>
    </w:p>
    <w:p w14:paraId="35A1D298" w14:textId="77777777" w:rsidR="00B12261" w:rsidRPr="00B12261" w:rsidRDefault="00B12261" w:rsidP="00B12261">
      <w:pPr>
        <w:pStyle w:val="ListParagraph"/>
        <w:numPr>
          <w:ilvl w:val="0"/>
          <w:numId w:val="2"/>
        </w:numPr>
        <w:ind w:left="0"/>
        <w:jc w:val="both"/>
        <w:rPr>
          <w:rFonts w:ascii="Calibri" w:eastAsia="Times New Roman" w:hAnsi="Calibri"/>
          <w:bCs/>
          <w:lang w:eastAsia="en-US"/>
        </w:rPr>
      </w:pPr>
      <w:r w:rsidRPr="00B12261">
        <w:rPr>
          <w:rFonts w:ascii="Calibri" w:eastAsia="Times New Roman" w:hAnsi="Calibri"/>
          <w:bCs/>
          <w:lang w:eastAsia="en-US"/>
        </w:rPr>
        <w:t>Strong interpersonal skills and ability to work in a fast-paced environment in a collegial fashion as part of a small, collaborative team.</w:t>
      </w:r>
    </w:p>
    <w:p w14:paraId="1C18D388" w14:textId="77777777" w:rsidR="00B12261" w:rsidRPr="00B12261" w:rsidRDefault="00B12261" w:rsidP="00B12261">
      <w:pPr>
        <w:pStyle w:val="ListParagraph"/>
        <w:numPr>
          <w:ilvl w:val="0"/>
          <w:numId w:val="2"/>
        </w:numPr>
        <w:ind w:left="0"/>
        <w:jc w:val="both"/>
        <w:rPr>
          <w:rFonts w:ascii="Calibri" w:eastAsia="Times New Roman" w:hAnsi="Calibri"/>
          <w:bCs/>
          <w:lang w:eastAsia="en-US"/>
        </w:rPr>
      </w:pPr>
      <w:r w:rsidRPr="00B12261">
        <w:rPr>
          <w:rFonts w:ascii="Calibri" w:eastAsia="Times New Roman" w:hAnsi="Calibri"/>
          <w:bCs/>
          <w:lang w:eastAsia="en-US"/>
        </w:rPr>
        <w:t xml:space="preserve">International experience strongly preferred. </w:t>
      </w:r>
    </w:p>
    <w:p w14:paraId="7F77D8BA" w14:textId="77777777" w:rsidR="00B12261" w:rsidRPr="00B12261" w:rsidRDefault="00B12261" w:rsidP="00B12261">
      <w:pPr>
        <w:pStyle w:val="ListParagraph"/>
        <w:numPr>
          <w:ilvl w:val="0"/>
          <w:numId w:val="2"/>
        </w:numPr>
        <w:ind w:left="0"/>
        <w:jc w:val="both"/>
        <w:rPr>
          <w:rFonts w:ascii="Calibri" w:eastAsia="Times New Roman" w:hAnsi="Calibri"/>
          <w:bCs/>
          <w:lang w:eastAsia="en-US"/>
        </w:rPr>
      </w:pPr>
      <w:r w:rsidRPr="00B12261">
        <w:rPr>
          <w:rFonts w:ascii="Calibri" w:eastAsia="Times New Roman" w:hAnsi="Calibri"/>
          <w:bCs/>
          <w:lang w:eastAsia="en-US"/>
        </w:rPr>
        <w:t>Natural curiosity and interest in keeping current with the latest science and policies relevant to WRI India’s work.</w:t>
      </w:r>
    </w:p>
    <w:p w14:paraId="33C24CFC" w14:textId="77777777" w:rsidR="00B12261" w:rsidRPr="00B12261" w:rsidRDefault="00B12261" w:rsidP="00B12261">
      <w:pPr>
        <w:pStyle w:val="ListParagraph"/>
        <w:numPr>
          <w:ilvl w:val="0"/>
          <w:numId w:val="2"/>
        </w:numPr>
        <w:ind w:left="0"/>
        <w:jc w:val="both"/>
        <w:rPr>
          <w:rFonts w:ascii="Calibri" w:eastAsia="Times New Roman" w:hAnsi="Calibri"/>
          <w:bCs/>
          <w:lang w:eastAsia="en-US"/>
        </w:rPr>
      </w:pPr>
      <w:r w:rsidRPr="00B12261">
        <w:rPr>
          <w:rFonts w:ascii="Calibri" w:eastAsia="Times New Roman" w:hAnsi="Calibri"/>
          <w:bCs/>
          <w:lang w:eastAsia="en-US"/>
        </w:rPr>
        <w:t xml:space="preserve">Excellent communication and writing skills in English. </w:t>
      </w:r>
    </w:p>
    <w:p w14:paraId="40102B4D" w14:textId="77777777" w:rsidR="00B12261" w:rsidRPr="00B12261" w:rsidRDefault="00B12261" w:rsidP="00B12261">
      <w:pPr>
        <w:pStyle w:val="ListParagraph"/>
        <w:numPr>
          <w:ilvl w:val="0"/>
          <w:numId w:val="2"/>
        </w:numPr>
        <w:ind w:left="0"/>
        <w:jc w:val="both"/>
        <w:rPr>
          <w:rFonts w:ascii="Calibri" w:eastAsia="Times New Roman" w:hAnsi="Calibri"/>
          <w:bCs/>
          <w:lang w:eastAsia="en-US"/>
        </w:rPr>
      </w:pPr>
      <w:r w:rsidRPr="00B12261">
        <w:rPr>
          <w:rFonts w:ascii="Calibri" w:eastAsia="Times New Roman" w:hAnsi="Calibri"/>
          <w:bCs/>
          <w:lang w:eastAsia="en-US"/>
        </w:rPr>
        <w:lastRenderedPageBreak/>
        <w:t>Patience and persistence and willingness to stand up for quality under pressure.</w:t>
      </w:r>
    </w:p>
    <w:p w14:paraId="4759F4F3" w14:textId="77777777" w:rsidR="00B12261" w:rsidRPr="00B12261" w:rsidRDefault="00B12261" w:rsidP="00B12261">
      <w:pPr>
        <w:pStyle w:val="ListParagraph"/>
        <w:numPr>
          <w:ilvl w:val="0"/>
          <w:numId w:val="2"/>
        </w:numPr>
        <w:ind w:left="0"/>
        <w:jc w:val="both"/>
        <w:rPr>
          <w:rFonts w:ascii="Calibri" w:eastAsia="Times New Roman" w:hAnsi="Calibri"/>
          <w:b/>
          <w:bCs/>
          <w:lang w:eastAsia="en-US"/>
        </w:rPr>
      </w:pPr>
      <w:r w:rsidRPr="00B12261">
        <w:rPr>
          <w:rFonts w:ascii="Calibri" w:eastAsia="Times New Roman" w:hAnsi="Calibri"/>
          <w:b/>
          <w:bCs/>
          <w:lang w:eastAsia="en-US"/>
        </w:rPr>
        <w:t>Educational Qualifications</w:t>
      </w:r>
    </w:p>
    <w:p w14:paraId="6116EF28" w14:textId="2F416B88" w:rsidR="00B12261" w:rsidRPr="00B12261" w:rsidRDefault="00B12261" w:rsidP="00B12261">
      <w:pPr>
        <w:pStyle w:val="ListParagraph"/>
        <w:numPr>
          <w:ilvl w:val="0"/>
          <w:numId w:val="6"/>
        </w:numPr>
        <w:spacing w:before="0" w:beforeAutospacing="0" w:after="0" w:afterAutospacing="0"/>
        <w:jc w:val="both"/>
        <w:rPr>
          <w:rFonts w:ascii="Calibri" w:eastAsia="Times New Roman" w:hAnsi="Calibri"/>
          <w:bCs/>
          <w:lang w:eastAsia="en-US"/>
        </w:rPr>
      </w:pPr>
      <w:r w:rsidRPr="00B12261">
        <w:rPr>
          <w:rFonts w:ascii="Calibri" w:eastAsia="Times New Roman" w:hAnsi="Calibri"/>
          <w:bCs/>
          <w:lang w:eastAsia="en-US"/>
        </w:rPr>
        <w:t>Ph.D. in a discipline related to environment or development, with strong methodological skills in social sciences, natural sciences, urban planning or related fields.</w:t>
      </w:r>
      <w:r w:rsidRPr="00B12261" w:rsidDel="00CA1357">
        <w:rPr>
          <w:rFonts w:ascii="Calibri" w:eastAsia="Times New Roman" w:hAnsi="Calibri"/>
          <w:bCs/>
          <w:lang w:eastAsia="en-US"/>
        </w:rPr>
        <w:t xml:space="preserve">  </w:t>
      </w:r>
    </w:p>
    <w:p w14:paraId="47E1CC6A" w14:textId="77777777" w:rsidR="00B12261" w:rsidRPr="00B12261" w:rsidRDefault="00B12261" w:rsidP="00B12261">
      <w:pPr>
        <w:pStyle w:val="ListParagraph"/>
        <w:numPr>
          <w:ilvl w:val="0"/>
          <w:numId w:val="2"/>
        </w:numPr>
        <w:ind w:left="0"/>
        <w:jc w:val="both"/>
        <w:rPr>
          <w:rFonts w:ascii="Calibri" w:eastAsia="Times New Roman" w:hAnsi="Calibri"/>
          <w:b/>
          <w:bCs/>
          <w:lang w:eastAsia="en-US"/>
        </w:rPr>
      </w:pPr>
      <w:r w:rsidRPr="00B12261">
        <w:rPr>
          <w:rFonts w:ascii="Calibri" w:eastAsia="Times New Roman" w:hAnsi="Calibri"/>
          <w:b/>
          <w:bCs/>
          <w:lang w:eastAsia="en-US"/>
        </w:rPr>
        <w:t>Experience</w:t>
      </w:r>
    </w:p>
    <w:p w14:paraId="3C6BD427" w14:textId="1B115E70" w:rsidR="00B12261" w:rsidRPr="00B12261" w:rsidRDefault="00B12261" w:rsidP="00B12261">
      <w:pPr>
        <w:pStyle w:val="ListParagraph"/>
        <w:numPr>
          <w:ilvl w:val="0"/>
          <w:numId w:val="6"/>
        </w:numPr>
        <w:spacing w:before="0" w:beforeAutospacing="0" w:after="0" w:afterAutospacing="0"/>
        <w:jc w:val="both"/>
        <w:rPr>
          <w:rFonts w:ascii="Calibri" w:eastAsia="Times New Roman" w:hAnsi="Calibri"/>
          <w:bCs/>
          <w:lang w:eastAsia="en-US"/>
        </w:rPr>
      </w:pPr>
      <w:r w:rsidRPr="00B12261">
        <w:rPr>
          <w:rFonts w:ascii="Calibri" w:eastAsia="Times New Roman" w:hAnsi="Calibri"/>
          <w:bCs/>
          <w:lang w:eastAsia="en-US"/>
        </w:rPr>
        <w:t>Minimum of ten years of experience in conducting policy research related to environment and/or development and at least five-years overseeing junior researchers. Proven track record of conducting and overseeing research that translates into policy and practice.  Should also have experience of mixed methods and cross disciplinary/interdisciplinary approaches.</w:t>
      </w:r>
    </w:p>
    <w:p w14:paraId="66AADE5A" w14:textId="2A715FE0" w:rsidR="00576C4B" w:rsidRDefault="00576C4B" w:rsidP="00576C4B">
      <w:pPr>
        <w:jc w:val="both"/>
        <w:rPr>
          <w:rFonts w:ascii="Calibri" w:hAnsi="Calibri"/>
          <w:b/>
          <w:sz w:val="28"/>
        </w:rPr>
      </w:pPr>
    </w:p>
    <w:p w14:paraId="5A77D4F6" w14:textId="77777777" w:rsidR="006910F7" w:rsidRDefault="006910F7" w:rsidP="00576C4B">
      <w:pPr>
        <w:jc w:val="both"/>
        <w:rPr>
          <w:rFonts w:ascii="Calibri" w:hAnsi="Calibri"/>
          <w:b/>
          <w:sz w:val="28"/>
        </w:rPr>
      </w:pPr>
    </w:p>
    <w:p w14:paraId="44211D81" w14:textId="77777777" w:rsidR="00576C4B" w:rsidRPr="00232251" w:rsidRDefault="00576C4B" w:rsidP="00576C4B">
      <w:pPr>
        <w:jc w:val="both"/>
        <w:rPr>
          <w:rFonts w:ascii="Calibri" w:hAnsi="Calibri"/>
          <w:b/>
          <w:sz w:val="28"/>
        </w:rPr>
      </w:pPr>
      <w:r w:rsidRPr="00232251">
        <w:rPr>
          <w:rFonts w:ascii="Calibri" w:hAnsi="Calibri"/>
          <w:b/>
          <w:sz w:val="28"/>
        </w:rPr>
        <w:t>Salary and Benefits</w:t>
      </w:r>
    </w:p>
    <w:p w14:paraId="454DB9EE" w14:textId="77777777" w:rsidR="006910F7" w:rsidRPr="0068647B" w:rsidRDefault="006910F7" w:rsidP="006910F7">
      <w:pPr>
        <w:jc w:val="both"/>
        <w:rPr>
          <w:rFonts w:ascii="Calibri" w:hAnsi="Calibri"/>
          <w:bCs/>
          <w:lang w:val="en-IN"/>
        </w:rPr>
      </w:pPr>
      <w:r w:rsidRPr="0068647B">
        <w:rPr>
          <w:rFonts w:ascii="Calibri" w:hAnsi="Calibri"/>
          <w:bCs/>
          <w:lang w:val="en-IN"/>
        </w:rPr>
        <w:t xml:space="preserve">Salary shall </w:t>
      </w:r>
      <w:r>
        <w:rPr>
          <w:rFonts w:ascii="Calibri" w:hAnsi="Calibri"/>
          <w:bCs/>
          <w:lang w:val="en-IN"/>
        </w:rPr>
        <w:t xml:space="preserve">be </w:t>
      </w:r>
      <w:r w:rsidRPr="0068647B">
        <w:rPr>
          <w:rFonts w:ascii="Calibri" w:hAnsi="Calibri"/>
          <w:bCs/>
          <w:lang w:val="en-IN"/>
        </w:rPr>
        <w:t>commensurate with experience and skills. WRI offers a generous and</w:t>
      </w:r>
      <w:r>
        <w:rPr>
          <w:rFonts w:ascii="Calibri" w:hAnsi="Calibri"/>
          <w:bCs/>
          <w:lang w:val="en-IN"/>
        </w:rPr>
        <w:t xml:space="preserve"> comprehensive benefits package</w:t>
      </w:r>
    </w:p>
    <w:p w14:paraId="4E68F955" w14:textId="77777777" w:rsidR="00576C4B" w:rsidRPr="001F43E6" w:rsidRDefault="00576C4B" w:rsidP="00576C4B">
      <w:pPr>
        <w:shd w:val="clear" w:color="auto" w:fill="FFFFFF"/>
        <w:spacing w:line="253" w:lineRule="atLeast"/>
        <w:rPr>
          <w:rFonts w:ascii="Arial" w:hAnsi="Arial" w:cs="Arial"/>
          <w:b/>
          <w:color w:val="FF0000"/>
        </w:rPr>
      </w:pPr>
    </w:p>
    <w:p w14:paraId="648A9188" w14:textId="77777777" w:rsidR="00DB091F" w:rsidRDefault="00DB091F" w:rsidP="00576C4B">
      <w:pPr>
        <w:rPr>
          <w:rFonts w:ascii="Calibri" w:hAnsi="Calibri"/>
          <w:b/>
          <w:sz w:val="28"/>
          <w:szCs w:val="28"/>
          <w:lang w:val="en-IN"/>
        </w:rPr>
      </w:pPr>
    </w:p>
    <w:p w14:paraId="5372B729" w14:textId="77777777" w:rsidR="00DB091F" w:rsidRDefault="00DB091F" w:rsidP="00576C4B">
      <w:pPr>
        <w:rPr>
          <w:rFonts w:ascii="Calibri" w:hAnsi="Calibri"/>
          <w:b/>
          <w:sz w:val="28"/>
          <w:szCs w:val="28"/>
          <w:lang w:val="en-IN"/>
        </w:rPr>
      </w:pPr>
    </w:p>
    <w:p w14:paraId="0137FB40" w14:textId="77777777" w:rsidR="00DB091F" w:rsidRDefault="00DB091F" w:rsidP="00576C4B">
      <w:pPr>
        <w:rPr>
          <w:rFonts w:ascii="Calibri" w:hAnsi="Calibri"/>
          <w:b/>
          <w:sz w:val="28"/>
          <w:szCs w:val="28"/>
          <w:lang w:val="en-IN"/>
        </w:rPr>
      </w:pPr>
    </w:p>
    <w:p w14:paraId="0B124597" w14:textId="72E974EF" w:rsidR="00576C4B" w:rsidRDefault="00576C4B" w:rsidP="00576C4B">
      <w:pPr>
        <w:rPr>
          <w:rFonts w:ascii="Calibri" w:hAnsi="Calibri"/>
          <w:b/>
        </w:rPr>
      </w:pPr>
      <w:r w:rsidRPr="00D05D81">
        <w:rPr>
          <w:rFonts w:ascii="Calibri" w:hAnsi="Calibri"/>
          <w:b/>
          <w:sz w:val="28"/>
          <w:szCs w:val="28"/>
          <w:lang w:val="en-IN"/>
        </w:rPr>
        <w:t xml:space="preserve">How to </w:t>
      </w:r>
      <w:proofErr w:type="gramStart"/>
      <w:r w:rsidRPr="00D05D81">
        <w:rPr>
          <w:rFonts w:ascii="Calibri" w:hAnsi="Calibri"/>
          <w:b/>
          <w:sz w:val="28"/>
          <w:szCs w:val="28"/>
          <w:lang w:val="en-IN"/>
        </w:rPr>
        <w:t>Apply</w:t>
      </w:r>
      <w:r>
        <w:rPr>
          <w:rFonts w:ascii="Calibri" w:hAnsi="Calibri"/>
          <w:b/>
          <w:sz w:val="28"/>
          <w:szCs w:val="28"/>
          <w:lang w:val="en-IN"/>
        </w:rPr>
        <w:t xml:space="preserve"> :</w:t>
      </w:r>
      <w:proofErr w:type="gramEnd"/>
      <w:r w:rsidRPr="00226BEE">
        <w:rPr>
          <w:b/>
        </w:rPr>
        <w:br/>
      </w:r>
    </w:p>
    <w:p w14:paraId="570461CF" w14:textId="4833BCF8" w:rsidR="00576C4B" w:rsidRDefault="00576C4B" w:rsidP="00576C4B">
      <w:pPr>
        <w:rPr>
          <w:rFonts w:asciiTheme="minorHAnsi" w:hAnsiTheme="minorHAnsi" w:cstheme="minorHAnsi"/>
        </w:rPr>
      </w:pPr>
      <w:r w:rsidRPr="00D05D81">
        <w:rPr>
          <w:rFonts w:ascii="Calibri" w:hAnsi="Calibri"/>
          <w:b/>
        </w:rPr>
        <w:t>Qualified applicants should apply online at</w:t>
      </w:r>
      <w:r w:rsidRPr="00226BEE">
        <w:rPr>
          <w:b/>
        </w:rPr>
        <w:t> </w:t>
      </w:r>
      <w:hyperlink r:id="rId18" w:history="1">
        <w:r w:rsidRPr="00D05D81">
          <w:rPr>
            <w:rStyle w:val="Hyperlink"/>
            <w:rFonts w:asciiTheme="minorHAnsi" w:hAnsiTheme="minorHAnsi" w:cstheme="minorHAnsi"/>
          </w:rPr>
          <w:t>www.wri.org/careers</w:t>
        </w:r>
      </w:hyperlink>
      <w:r w:rsidR="006910F7">
        <w:rPr>
          <w:rStyle w:val="Hyperlink"/>
          <w:rFonts w:asciiTheme="minorHAnsi" w:hAnsiTheme="minorHAnsi" w:cstheme="minorHAnsi"/>
        </w:rPr>
        <w:t xml:space="preserve"> (Select Region as WRI India)</w:t>
      </w:r>
      <w:r w:rsidRPr="00D05D81">
        <w:rPr>
          <w:rFonts w:asciiTheme="minorHAnsi" w:hAnsiTheme="minorHAnsi" w:cstheme="minorHAnsi"/>
        </w:rPr>
        <w:t>. All applications must be submitted online through this career portal </w:t>
      </w:r>
      <w:proofErr w:type="gramStart"/>
      <w:r w:rsidRPr="00D05D81">
        <w:rPr>
          <w:rFonts w:asciiTheme="minorHAnsi" w:hAnsiTheme="minorHAnsi" w:cstheme="minorHAnsi"/>
        </w:rPr>
        <w:t>in order to</w:t>
      </w:r>
      <w:proofErr w:type="gramEnd"/>
      <w:r w:rsidRPr="00D05D81">
        <w:rPr>
          <w:rFonts w:asciiTheme="minorHAnsi" w:hAnsiTheme="minorHAnsi" w:cstheme="minorHAnsi"/>
        </w:rPr>
        <w:t xml:space="preserve"> be formally considered. Only select applicants will be contacted for interview purpose.</w:t>
      </w:r>
    </w:p>
    <w:p w14:paraId="0548B1D4" w14:textId="6A7876C5" w:rsidR="00576C4B" w:rsidRPr="009726A4" w:rsidRDefault="00576C4B" w:rsidP="00576C4B">
      <w:pPr>
        <w:jc w:val="both"/>
        <w:rPr>
          <w:rFonts w:ascii="Calibri" w:hAnsi="Calibri"/>
        </w:rPr>
      </w:pPr>
    </w:p>
    <w:p w14:paraId="50DAC7F7" w14:textId="77777777" w:rsidR="00576C4B" w:rsidRPr="009B4303" w:rsidRDefault="00576C4B" w:rsidP="00576C4B">
      <w:pPr>
        <w:jc w:val="both"/>
        <w:rPr>
          <w:rFonts w:ascii="Calibri" w:eastAsia="Calibri" w:hAnsi="Calibri"/>
          <w:sz w:val="22"/>
          <w:szCs w:val="22"/>
        </w:rPr>
      </w:pPr>
    </w:p>
    <w:p w14:paraId="7436202D" w14:textId="77777777" w:rsidR="00404FD0" w:rsidRDefault="00404FD0"/>
    <w:sectPr w:rsidR="00404FD0" w:rsidSect="00576C4B">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C661F" w14:textId="77777777" w:rsidR="00F37F7D" w:rsidRDefault="00F37F7D">
      <w:r>
        <w:separator/>
      </w:r>
    </w:p>
  </w:endnote>
  <w:endnote w:type="continuationSeparator" w:id="0">
    <w:p w14:paraId="7EBC00C8" w14:textId="77777777" w:rsidR="00F37F7D" w:rsidRDefault="00F37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0B98C" w14:textId="77777777" w:rsidR="00F37F7D" w:rsidRDefault="00F37F7D">
      <w:r>
        <w:separator/>
      </w:r>
    </w:p>
  </w:footnote>
  <w:footnote w:type="continuationSeparator" w:id="0">
    <w:p w14:paraId="41FCA868" w14:textId="77777777" w:rsidR="00F37F7D" w:rsidRDefault="00F37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DE563" w14:textId="6BCD16FA" w:rsidR="004A7761" w:rsidRDefault="007E0C0C">
    <w:pPr>
      <w:pStyle w:val="Header"/>
    </w:pPr>
    <w:r>
      <w:rPr>
        <w:noProof/>
      </w:rPr>
      <w:drawing>
        <wp:anchor distT="0" distB="0" distL="114300" distR="114300" simplePos="0" relativeHeight="251658240" behindDoc="0" locked="0" layoutInCell="1" allowOverlap="1" wp14:anchorId="4F8B9390" wp14:editId="04D11E79">
          <wp:simplePos x="0" y="0"/>
          <wp:positionH relativeFrom="column">
            <wp:posOffset>2171700</wp:posOffset>
          </wp:positionH>
          <wp:positionV relativeFrom="paragraph">
            <wp:posOffset>0</wp:posOffset>
          </wp:positionV>
          <wp:extent cx="1676400" cy="315661"/>
          <wp:effectExtent l="0" t="0" r="0" b="8255"/>
          <wp:wrapThrough wrapText="bothSides">
            <wp:wrapPolygon edited="0">
              <wp:start x="0" y="0"/>
              <wp:lineTo x="0" y="20861"/>
              <wp:lineTo x="21355" y="20861"/>
              <wp:lineTo x="21355" y="0"/>
              <wp:lineTo x="0" y="0"/>
            </wp:wrapPolygon>
          </wp:wrapThrough>
          <wp:docPr id="1" name="Picture 1" descr="C:\Users\Admin\AppData\Local\Microsoft\Windows\INetCache\Content.Word\WRI_India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Word\WRI_India_logo_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31566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60EC"/>
    <w:multiLevelType w:val="hybridMultilevel"/>
    <w:tmpl w:val="7C623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25E85"/>
    <w:multiLevelType w:val="hybridMultilevel"/>
    <w:tmpl w:val="C89A3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B10C5A"/>
    <w:multiLevelType w:val="hybridMultilevel"/>
    <w:tmpl w:val="2A5C64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3FFB34FD"/>
    <w:multiLevelType w:val="hybridMultilevel"/>
    <w:tmpl w:val="25DE21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6480A11"/>
    <w:multiLevelType w:val="multilevel"/>
    <w:tmpl w:val="A768C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C61EBF"/>
    <w:multiLevelType w:val="hybridMultilevel"/>
    <w:tmpl w:val="111CB2AC"/>
    <w:lvl w:ilvl="0" w:tplc="DFD2241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C4B"/>
    <w:rsid w:val="0007736D"/>
    <w:rsid w:val="000D1F61"/>
    <w:rsid w:val="001B76DA"/>
    <w:rsid w:val="001F2040"/>
    <w:rsid w:val="00342198"/>
    <w:rsid w:val="00404FD0"/>
    <w:rsid w:val="00576C4B"/>
    <w:rsid w:val="005A1325"/>
    <w:rsid w:val="006910F7"/>
    <w:rsid w:val="007E0C0C"/>
    <w:rsid w:val="0085649A"/>
    <w:rsid w:val="008F5459"/>
    <w:rsid w:val="009F2758"/>
    <w:rsid w:val="00A6744B"/>
    <w:rsid w:val="00B12261"/>
    <w:rsid w:val="00BD3EDC"/>
    <w:rsid w:val="00D010AE"/>
    <w:rsid w:val="00DB091F"/>
    <w:rsid w:val="00F37F7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B0FA1"/>
  <w15:chartTrackingRefBased/>
  <w15:docId w15:val="{5FAD6E09-9FCA-4CAF-B768-894641A52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6C4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576C4B"/>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6C4B"/>
    <w:rPr>
      <w:rFonts w:ascii="Calibri Light" w:eastAsia="Times New Roman" w:hAnsi="Calibri Light" w:cs="Times New Roman"/>
      <w:b/>
      <w:bCs/>
      <w:kern w:val="32"/>
      <w:sz w:val="32"/>
      <w:szCs w:val="32"/>
      <w:lang w:val="en-US"/>
    </w:rPr>
  </w:style>
  <w:style w:type="character" w:styleId="Hyperlink">
    <w:name w:val="Hyperlink"/>
    <w:rsid w:val="00576C4B"/>
    <w:rPr>
      <w:strike w:val="0"/>
      <w:dstrike w:val="0"/>
      <w:color w:val="007788"/>
      <w:u w:val="none"/>
      <w:effect w:val="none"/>
    </w:rPr>
  </w:style>
  <w:style w:type="paragraph" w:styleId="ListParagraph">
    <w:name w:val="List Paragraph"/>
    <w:basedOn w:val="Normal"/>
    <w:uiPriority w:val="34"/>
    <w:qFormat/>
    <w:rsid w:val="00576C4B"/>
    <w:pPr>
      <w:spacing w:before="100" w:beforeAutospacing="1" w:after="100" w:afterAutospacing="1"/>
      <w:ind w:left="720"/>
    </w:pPr>
    <w:rPr>
      <w:rFonts w:eastAsia="Calibri"/>
      <w:lang w:eastAsia="zh-CN"/>
    </w:rPr>
  </w:style>
  <w:style w:type="character" w:styleId="CommentReference">
    <w:name w:val="annotation reference"/>
    <w:uiPriority w:val="99"/>
    <w:rsid w:val="00576C4B"/>
    <w:rPr>
      <w:sz w:val="16"/>
      <w:szCs w:val="16"/>
    </w:rPr>
  </w:style>
  <w:style w:type="paragraph" w:styleId="CommentText">
    <w:name w:val="annotation text"/>
    <w:basedOn w:val="Normal"/>
    <w:link w:val="CommentTextChar"/>
    <w:rsid w:val="00576C4B"/>
    <w:rPr>
      <w:sz w:val="20"/>
      <w:szCs w:val="20"/>
    </w:rPr>
  </w:style>
  <w:style w:type="character" w:customStyle="1" w:styleId="CommentTextChar">
    <w:name w:val="Comment Text Char"/>
    <w:basedOn w:val="DefaultParagraphFont"/>
    <w:link w:val="CommentText"/>
    <w:rsid w:val="00576C4B"/>
    <w:rPr>
      <w:rFonts w:ascii="Times New Roman" w:eastAsia="Times New Roman" w:hAnsi="Times New Roman" w:cs="Times New Roman"/>
      <w:sz w:val="20"/>
      <w:szCs w:val="20"/>
      <w:lang w:val="en-US"/>
    </w:rPr>
  </w:style>
  <w:style w:type="paragraph" w:styleId="Header">
    <w:name w:val="header"/>
    <w:basedOn w:val="Normal"/>
    <w:link w:val="HeaderChar"/>
    <w:rsid w:val="00576C4B"/>
    <w:pPr>
      <w:tabs>
        <w:tab w:val="center" w:pos="4680"/>
        <w:tab w:val="right" w:pos="9360"/>
      </w:tabs>
    </w:pPr>
  </w:style>
  <w:style w:type="character" w:customStyle="1" w:styleId="HeaderChar">
    <w:name w:val="Header Char"/>
    <w:basedOn w:val="DefaultParagraphFont"/>
    <w:link w:val="Header"/>
    <w:rsid w:val="00576C4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76C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C4B"/>
    <w:rPr>
      <w:rFonts w:ascii="Segoe UI" w:eastAsia="Times New Roman" w:hAnsi="Segoe UI" w:cs="Segoe UI"/>
      <w:sz w:val="18"/>
      <w:szCs w:val="18"/>
      <w:lang w:val="en-US"/>
    </w:rPr>
  </w:style>
  <w:style w:type="paragraph" w:styleId="Revision">
    <w:name w:val="Revision"/>
    <w:hidden/>
    <w:uiPriority w:val="99"/>
    <w:semiHidden/>
    <w:rsid w:val="00342198"/>
    <w:pPr>
      <w:spacing w:after="0"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E0C0C"/>
    <w:pPr>
      <w:tabs>
        <w:tab w:val="center" w:pos="4680"/>
        <w:tab w:val="right" w:pos="9360"/>
      </w:tabs>
    </w:pPr>
  </w:style>
  <w:style w:type="character" w:customStyle="1" w:styleId="FooterChar">
    <w:name w:val="Footer Char"/>
    <w:basedOn w:val="DefaultParagraphFont"/>
    <w:link w:val="Footer"/>
    <w:uiPriority w:val="99"/>
    <w:rsid w:val="007E0C0C"/>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6910F7"/>
    <w:rPr>
      <w:color w:val="954F72" w:themeColor="followedHyperlink"/>
      <w:u w:val="single"/>
    </w:rPr>
  </w:style>
  <w:style w:type="paragraph" w:styleId="NormalWeb">
    <w:name w:val="Normal (Web)"/>
    <w:basedOn w:val="Normal"/>
    <w:uiPriority w:val="99"/>
    <w:unhideWhenUsed/>
    <w:rsid w:val="001F2040"/>
    <w:pPr>
      <w:spacing w:before="100" w:beforeAutospacing="1" w:after="100" w:afterAutospacing="1"/>
    </w:pPr>
  </w:style>
  <w:style w:type="character" w:styleId="UnresolvedMention">
    <w:name w:val="Unresolved Mention"/>
    <w:basedOn w:val="DefaultParagraphFont"/>
    <w:uiPriority w:val="99"/>
    <w:semiHidden/>
    <w:unhideWhenUsed/>
    <w:rsid w:val="001B76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41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ri.org/" TargetMode="External"/><Relationship Id="rId13" Type="http://schemas.openxmlformats.org/officeDocument/2006/relationships/hyperlink" Target="http://www.wri.org/our-work/topics/europe" TargetMode="External"/><Relationship Id="rId18" Type="http://schemas.openxmlformats.org/officeDocument/2006/relationships/hyperlink" Target="http://www.wri.org/career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ri.org/our-work/topics/china" TargetMode="External"/><Relationship Id="rId17" Type="http://schemas.openxmlformats.org/officeDocument/2006/relationships/hyperlink" Target="http://www.wri.org/our-work/topics/united-states" TargetMode="External"/><Relationship Id="rId2" Type="http://schemas.openxmlformats.org/officeDocument/2006/relationships/numbering" Target="numbering.xml"/><Relationship Id="rId16" Type="http://schemas.openxmlformats.org/officeDocument/2006/relationships/hyperlink" Target="http://www.wri.org/our-work/topics/mexic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ri.org/our-work/topics/brazil" TargetMode="External"/><Relationship Id="rId5" Type="http://schemas.openxmlformats.org/officeDocument/2006/relationships/webSettings" Target="webSettings.xml"/><Relationship Id="rId15" Type="http://schemas.openxmlformats.org/officeDocument/2006/relationships/hyperlink" Target="http://www.wri.org/our-work/topics/indonesia" TargetMode="External"/><Relationship Id="rId10" Type="http://schemas.openxmlformats.org/officeDocument/2006/relationships/hyperlink" Target="https://www.wri.org/our-work/topics/afric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ri.org/about/mission-goals" TargetMode="External"/><Relationship Id="rId14" Type="http://schemas.openxmlformats.org/officeDocument/2006/relationships/hyperlink" Target="http://www.wri.org/our-work/topics/ind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80990-6746-4BEA-89A6-50C0B7831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4</Pages>
  <Words>1411</Words>
  <Characters>8047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Gagan</dc:creator>
  <cp:keywords/>
  <dc:description/>
  <cp:lastModifiedBy>Devika Malvankar</cp:lastModifiedBy>
  <cp:revision>8</cp:revision>
  <dcterms:created xsi:type="dcterms:W3CDTF">2017-10-30T09:33:00Z</dcterms:created>
  <dcterms:modified xsi:type="dcterms:W3CDTF">2018-03-23T10:01:00Z</dcterms:modified>
</cp:coreProperties>
</file>